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FC52" w14:textId="7111963D" w:rsidR="00390B82" w:rsidRPr="00390B82" w:rsidRDefault="00390B82" w:rsidP="00390B82">
      <w:pPr>
        <w:shd w:val="clear" w:color="auto" w:fill="FFFFFF"/>
        <w:spacing w:after="300" w:line="240" w:lineRule="auto"/>
        <w:jc w:val="center"/>
        <w:textAlignment w:val="baseline"/>
        <w:rPr>
          <w:rFonts w:cstheme="minorHAnsi"/>
          <w:b/>
          <w:color w:val="000000" w:themeColor="text1"/>
          <w:sz w:val="32"/>
          <w:szCs w:val="32"/>
        </w:rPr>
      </w:pPr>
      <w:r w:rsidRPr="00390B82">
        <w:rPr>
          <w:rFonts w:cstheme="minorHAnsi"/>
          <w:b/>
          <w:color w:val="000000" w:themeColor="text1"/>
          <w:sz w:val="32"/>
          <w:szCs w:val="32"/>
        </w:rPr>
        <w:t>C-Angelx Privacy Policy</w:t>
      </w:r>
    </w:p>
    <w:p w14:paraId="67F39C90" w14:textId="77777777" w:rsidR="00390B82" w:rsidRDefault="00390B82" w:rsidP="002522DF">
      <w:pPr>
        <w:shd w:val="clear" w:color="auto" w:fill="FFFFFF"/>
        <w:spacing w:after="300" w:line="240" w:lineRule="auto"/>
        <w:textAlignment w:val="baseline"/>
        <w:rPr>
          <w:rFonts w:cstheme="minorHAnsi"/>
          <w:b/>
          <w:color w:val="000000" w:themeColor="text1"/>
        </w:rPr>
      </w:pPr>
    </w:p>
    <w:p w14:paraId="651F452A" w14:textId="4ABDA1C3" w:rsidR="002522DF" w:rsidRPr="002522DF" w:rsidRDefault="002522DF" w:rsidP="002522DF">
      <w:pPr>
        <w:shd w:val="clear" w:color="auto" w:fill="FFFFFF"/>
        <w:spacing w:after="300" w:line="240" w:lineRule="auto"/>
        <w:textAlignment w:val="baseline"/>
        <w:rPr>
          <w:rFonts w:cstheme="minorHAnsi"/>
          <w:b/>
          <w:color w:val="000000" w:themeColor="text1"/>
        </w:rPr>
      </w:pPr>
      <w:r w:rsidRPr="002522DF">
        <w:rPr>
          <w:rFonts w:cstheme="minorHAnsi"/>
          <w:b/>
          <w:color w:val="000000" w:themeColor="text1"/>
        </w:rPr>
        <w:t>Personal information we collect</w:t>
      </w:r>
    </w:p>
    <w:p w14:paraId="7BAD42AE" w14:textId="05547FC6"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eastAsia="en-ZA"/>
        </w:rPr>
      </w:pPr>
      <w:r w:rsidRPr="002522DF">
        <w:rPr>
          <w:rFonts w:eastAsia="Times New Roman" w:cstheme="minorHAnsi"/>
          <w:b/>
          <w:color w:val="767171" w:themeColor="background2" w:themeShade="80"/>
          <w:lang w:eastAsia="en-ZA"/>
        </w:rPr>
        <w:t xml:space="preserve">` </w:t>
      </w:r>
      <w:r w:rsidR="001942EB">
        <w:rPr>
          <w:rFonts w:eastAsia="Times New Roman" w:cstheme="minorHAnsi"/>
          <w:color w:val="767171" w:themeColor="background2" w:themeShade="80"/>
          <w:lang w:eastAsia="en-ZA"/>
        </w:rPr>
        <w:t>C-Angelx</w:t>
      </w:r>
      <w:r w:rsidRPr="002522DF">
        <w:rPr>
          <w:rFonts w:eastAsia="Times New Roman" w:cstheme="minorHAnsi"/>
          <w:color w:val="767171" w:themeColor="background2" w:themeShade="80"/>
          <w:lang w:eastAsia="en-ZA"/>
        </w:rPr>
        <w:t xml:space="preserve"> collects and retains your personal information to help make it possible for you to use our services or interact with us, and in some cases </w:t>
      </w:r>
      <w:r w:rsidR="001942EB">
        <w:rPr>
          <w:rFonts w:eastAsia="Times New Roman" w:cstheme="minorHAnsi"/>
          <w:color w:val="767171" w:themeColor="background2" w:themeShade="80"/>
          <w:lang w:eastAsia="en-ZA"/>
        </w:rPr>
        <w:t>C-Angelx</w:t>
      </w:r>
      <w:r w:rsidRPr="002522DF">
        <w:rPr>
          <w:rFonts w:eastAsia="Times New Roman" w:cstheme="minorHAnsi"/>
          <w:color w:val="767171" w:themeColor="background2" w:themeShade="80"/>
          <w:lang w:eastAsia="en-ZA"/>
        </w:rPr>
        <w:t xml:space="preserve"> may use third-party technology partners too, for example; Payment Gateway companies (credit-card processors) - which means </w:t>
      </w:r>
      <w:r w:rsidR="001942EB">
        <w:rPr>
          <w:rFonts w:eastAsia="Times New Roman" w:cstheme="minorHAnsi"/>
          <w:color w:val="767171" w:themeColor="background2" w:themeShade="80"/>
          <w:lang w:eastAsia="en-ZA"/>
        </w:rPr>
        <w:t>C-Angelx</w:t>
      </w:r>
      <w:r w:rsidRPr="002522DF">
        <w:rPr>
          <w:rFonts w:eastAsia="Times New Roman" w:cstheme="minorHAnsi"/>
          <w:color w:val="767171" w:themeColor="background2" w:themeShade="80"/>
          <w:lang w:eastAsia="en-ZA"/>
        </w:rPr>
        <w:t xml:space="preserve"> does NOT hold any banking or credit-card related information of its users’ whatsoever in its servers, but these are held elsewhere in a highly secure and protected environment. Thus, due to this structuring some of the information you provide to or through </w:t>
      </w:r>
      <w:r w:rsidR="001942EB">
        <w:rPr>
          <w:rFonts w:eastAsia="Times New Roman" w:cstheme="minorHAnsi"/>
          <w:color w:val="767171" w:themeColor="background2" w:themeShade="80"/>
          <w:lang w:eastAsia="en-ZA"/>
        </w:rPr>
        <w:t>C-Angelx</w:t>
      </w:r>
      <w:r w:rsidRPr="002522DF">
        <w:rPr>
          <w:rFonts w:eastAsia="Times New Roman" w:cstheme="minorHAnsi"/>
          <w:color w:val="767171" w:themeColor="background2" w:themeShade="80"/>
          <w:lang w:eastAsia="en-ZA"/>
        </w:rPr>
        <w:t xml:space="preserve"> may be held elsewhere by third-parties associated with </w:t>
      </w:r>
      <w:r w:rsidR="001942EB">
        <w:rPr>
          <w:rFonts w:eastAsia="Times New Roman" w:cstheme="minorHAnsi"/>
          <w:color w:val="767171" w:themeColor="background2" w:themeShade="80"/>
          <w:lang w:eastAsia="en-ZA"/>
        </w:rPr>
        <w:t>C-Angelx</w:t>
      </w:r>
      <w:r w:rsidRPr="002522DF">
        <w:rPr>
          <w:rFonts w:eastAsia="Times New Roman" w:cstheme="minorHAnsi"/>
          <w:color w:val="767171" w:themeColor="background2" w:themeShade="80"/>
          <w:lang w:eastAsia="en-ZA"/>
        </w:rPr>
        <w:t xml:space="preserve">, whom together with </w:t>
      </w:r>
      <w:r w:rsidR="001942EB">
        <w:rPr>
          <w:rFonts w:eastAsia="Times New Roman" w:cstheme="minorHAnsi"/>
          <w:color w:val="767171" w:themeColor="background2" w:themeShade="80"/>
          <w:lang w:eastAsia="en-ZA"/>
        </w:rPr>
        <w:t>C-Angelx</w:t>
      </w:r>
      <w:r w:rsidRPr="002522DF">
        <w:rPr>
          <w:rFonts w:eastAsia="Times New Roman" w:cstheme="minorHAnsi"/>
          <w:color w:val="767171" w:themeColor="background2" w:themeShade="80"/>
          <w:lang w:eastAsia="en-ZA"/>
        </w:rPr>
        <w:t xml:space="preserve"> may be referred to as “We” – collectively, while “Users” may refer to any person or entity that uses </w:t>
      </w:r>
      <w:r w:rsidR="001942EB">
        <w:rPr>
          <w:rFonts w:eastAsia="Times New Roman" w:cstheme="minorHAnsi"/>
          <w:color w:val="767171" w:themeColor="background2" w:themeShade="80"/>
          <w:lang w:eastAsia="en-ZA"/>
        </w:rPr>
        <w:t>C-Angelx</w:t>
      </w:r>
      <w:r w:rsidRPr="002522DF">
        <w:rPr>
          <w:rFonts w:eastAsia="Times New Roman" w:cstheme="minorHAnsi"/>
          <w:color w:val="767171" w:themeColor="background2" w:themeShade="80"/>
          <w:lang w:eastAsia="en-ZA"/>
        </w:rPr>
        <w:t>. Thus:</w:t>
      </w:r>
    </w:p>
    <w:p w14:paraId="40E41907" w14:textId="12D8B96E"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 xml:space="preserve">- We collect personal information from you and any internet connected devices you use when you access </w:t>
      </w:r>
      <w:r w:rsidR="001942EB">
        <w:rPr>
          <w:rFonts w:eastAsia="Times New Roman" w:cstheme="minorHAnsi"/>
          <w:color w:val="767171" w:themeColor="background2" w:themeShade="80"/>
          <w:lang w:val="en-US"/>
        </w:rPr>
        <w:t>C-Angelx</w:t>
      </w:r>
      <w:r w:rsidRPr="002522DF">
        <w:rPr>
          <w:rFonts w:eastAsia="Times New Roman" w:cstheme="minorHAnsi"/>
          <w:color w:val="767171" w:themeColor="background2" w:themeShade="80"/>
          <w:lang w:val="en-US"/>
        </w:rPr>
        <w:t>’s Services, including when creating an account with us and other subsequent correspondence with us relating to our services or interaction with you in regard to our services.</w:t>
      </w:r>
    </w:p>
    <w:p w14:paraId="09A0F94A" w14:textId="1BFBAF1C" w:rsidR="002522DF" w:rsidRPr="002522DF" w:rsidRDefault="002522DF" w:rsidP="002522DF">
      <w:pPr>
        <w:shd w:val="clear" w:color="auto" w:fill="FFFFFF"/>
        <w:spacing w:after="0" w:line="240" w:lineRule="auto"/>
        <w:textAlignment w:val="baseline"/>
        <w:rPr>
          <w:rFonts w:eastAsia="Times New Roman" w:cstheme="minorHAnsi"/>
          <w:b/>
          <w:color w:val="3B3838" w:themeColor="background2" w:themeShade="40"/>
          <w:lang w:val="en-US"/>
        </w:rPr>
      </w:pPr>
      <w:r w:rsidRPr="002522DF">
        <w:rPr>
          <w:rFonts w:eastAsia="Times New Roman" w:cstheme="minorHAnsi"/>
          <w:b/>
          <w:color w:val="3B3838" w:themeColor="background2" w:themeShade="40"/>
          <w:lang w:val="en-US"/>
        </w:rPr>
        <w:t xml:space="preserve">Personal information you provide us when you create a </w:t>
      </w:r>
      <w:r w:rsidR="001942EB">
        <w:rPr>
          <w:rFonts w:eastAsia="Times New Roman" w:cstheme="minorHAnsi"/>
          <w:b/>
          <w:color w:val="3B3838" w:themeColor="background2" w:themeShade="40"/>
          <w:lang w:val="en-US"/>
        </w:rPr>
        <w:t>C-Angelx</w:t>
      </w:r>
      <w:r w:rsidRPr="002522DF">
        <w:rPr>
          <w:rFonts w:eastAsia="Times New Roman" w:cstheme="minorHAnsi"/>
          <w:b/>
          <w:color w:val="3B3838" w:themeColor="background2" w:themeShade="40"/>
          <w:lang w:val="en-US"/>
        </w:rPr>
        <w:t xml:space="preserve"> account to use our Services:</w:t>
      </w:r>
    </w:p>
    <w:p w14:paraId="7F8833E4" w14:textId="77777777" w:rsidR="002522DF" w:rsidRPr="002522DF" w:rsidRDefault="002522DF" w:rsidP="002522DF">
      <w:pPr>
        <w:shd w:val="clear" w:color="auto" w:fill="FFFFFF"/>
        <w:spacing w:after="0" w:line="240" w:lineRule="auto"/>
        <w:textAlignment w:val="baseline"/>
        <w:rPr>
          <w:rFonts w:eastAsia="Times New Roman" w:cstheme="minorHAnsi"/>
          <w:b/>
          <w:color w:val="3B3838" w:themeColor="background2" w:themeShade="40"/>
          <w:sz w:val="10"/>
          <w:szCs w:val="10"/>
          <w:lang w:val="en-US"/>
        </w:rPr>
      </w:pPr>
    </w:p>
    <w:p w14:paraId="273BB1E2" w14:textId="77777777" w:rsidR="002522DF" w:rsidRPr="002522DF" w:rsidRDefault="002522DF" w:rsidP="002522DF">
      <w:pPr>
        <w:numPr>
          <w:ilvl w:val="0"/>
          <w:numId w:val="24"/>
        </w:numPr>
        <w:shd w:val="clear" w:color="auto" w:fill="FFFFFF"/>
        <w:spacing w:after="120" w:line="390" w:lineRule="atLeast"/>
        <w:ind w:left="284" w:hanging="284"/>
        <w:contextualSpacing/>
        <w:textAlignment w:val="baseline"/>
        <w:rPr>
          <w:rFonts w:cstheme="minorHAnsi"/>
          <w:color w:val="767171" w:themeColor="background2" w:themeShade="80"/>
        </w:rPr>
      </w:pPr>
      <w:r w:rsidRPr="002522DF">
        <w:rPr>
          <w:rFonts w:cstheme="minorHAnsi"/>
          <w:color w:val="767171" w:themeColor="background2" w:themeShade="80"/>
        </w:rPr>
        <w:t>Personal Identifying information such as your names, residential or business addresses, contact information such as your Cell numbers &amp; telephone numbers as well as email addresses.</w:t>
      </w:r>
    </w:p>
    <w:p w14:paraId="3823EEEA" w14:textId="77777777" w:rsidR="002522DF" w:rsidRPr="002522DF" w:rsidRDefault="002522DF" w:rsidP="002522DF">
      <w:pPr>
        <w:numPr>
          <w:ilvl w:val="0"/>
          <w:numId w:val="24"/>
        </w:numPr>
        <w:shd w:val="clear" w:color="auto" w:fill="FFFFFF"/>
        <w:spacing w:after="120" w:line="390" w:lineRule="atLeast"/>
        <w:ind w:left="284" w:hanging="284"/>
        <w:contextualSpacing/>
        <w:textAlignment w:val="baseline"/>
        <w:rPr>
          <w:rFonts w:cstheme="minorHAnsi"/>
          <w:color w:val="767171" w:themeColor="background2" w:themeShade="80"/>
        </w:rPr>
      </w:pPr>
      <w:r w:rsidRPr="002522DF">
        <w:rPr>
          <w:rFonts w:cstheme="minorHAnsi"/>
          <w:color w:val="767171" w:themeColor="background2" w:themeShade="80"/>
        </w:rPr>
        <w:t>You may also provide age &amp; gender.</w:t>
      </w:r>
    </w:p>
    <w:p w14:paraId="5591493E" w14:textId="77777777" w:rsidR="002522DF" w:rsidRPr="002522DF" w:rsidRDefault="002522DF" w:rsidP="002522DF">
      <w:pPr>
        <w:numPr>
          <w:ilvl w:val="0"/>
          <w:numId w:val="24"/>
        </w:numPr>
        <w:shd w:val="clear" w:color="auto" w:fill="FFFFFF"/>
        <w:spacing w:after="120" w:line="390" w:lineRule="atLeast"/>
        <w:ind w:left="284" w:hanging="284"/>
        <w:contextualSpacing/>
        <w:textAlignment w:val="baseline"/>
        <w:rPr>
          <w:rFonts w:cstheme="minorHAnsi"/>
          <w:color w:val="767171" w:themeColor="background2" w:themeShade="80"/>
        </w:rPr>
      </w:pPr>
      <w:r w:rsidRPr="002522DF">
        <w:rPr>
          <w:rFonts w:cstheme="minorHAnsi"/>
          <w:color w:val="767171" w:themeColor="background2" w:themeShade="80"/>
        </w:rPr>
        <w:t>The relevant transacting information you provide to transact successfully’ such as your billing address, credit-card or banking details, etc – which is required for transactional purposes such as buying or selling (this is stored safely at a third-party’s facilities for security &amp; efficiency purposes). In some cases, information required to clear customs (such as Tax ID or other identification numbers) and relevant postage information (such as tracking numbers and tracking updates) may be collected.</w:t>
      </w:r>
    </w:p>
    <w:p w14:paraId="41B3BF3E" w14:textId="77777777" w:rsidR="002522DF" w:rsidRPr="002522DF" w:rsidRDefault="002522DF" w:rsidP="002522DF">
      <w:pPr>
        <w:numPr>
          <w:ilvl w:val="0"/>
          <w:numId w:val="24"/>
        </w:numPr>
        <w:shd w:val="clear" w:color="auto" w:fill="FFFFFF"/>
        <w:spacing w:after="120" w:line="390" w:lineRule="atLeast"/>
        <w:ind w:left="284" w:hanging="284"/>
        <w:contextualSpacing/>
        <w:textAlignment w:val="baseline"/>
        <w:rPr>
          <w:rFonts w:cstheme="minorHAnsi"/>
          <w:color w:val="767171" w:themeColor="background2" w:themeShade="80"/>
        </w:rPr>
      </w:pPr>
      <w:r w:rsidRPr="002522DF">
        <w:rPr>
          <w:rFonts w:cstheme="minorHAnsi"/>
          <w:color w:val="767171" w:themeColor="background2" w:themeShade="80"/>
        </w:rPr>
        <w:t>Activities &amp; Content that you generate’ connected to your account (I.e. items you upload into your merchants or NPOs’ inventory fields, or adding items to your shopping kart, to your Wish List, etc), including merchant accounts you search for &amp; browse through, or accounts you follow.</w:t>
      </w:r>
    </w:p>
    <w:p w14:paraId="27BC80B2" w14:textId="77777777" w:rsidR="002522DF" w:rsidRPr="002522DF" w:rsidRDefault="002522DF" w:rsidP="002522DF">
      <w:pPr>
        <w:numPr>
          <w:ilvl w:val="0"/>
          <w:numId w:val="24"/>
        </w:numPr>
        <w:shd w:val="clear" w:color="auto" w:fill="FFFFFF"/>
        <w:spacing w:after="120" w:line="390" w:lineRule="atLeast"/>
        <w:ind w:left="284" w:hanging="284"/>
        <w:contextualSpacing/>
        <w:textAlignment w:val="baseline"/>
        <w:rPr>
          <w:rFonts w:cstheme="minorHAnsi"/>
          <w:color w:val="767171" w:themeColor="background2" w:themeShade="80"/>
        </w:rPr>
      </w:pPr>
      <w:r w:rsidRPr="002522DF">
        <w:rPr>
          <w:rFonts w:cstheme="minorHAnsi"/>
          <w:color w:val="767171" w:themeColor="background2" w:themeShade="80"/>
        </w:rPr>
        <w:t>You may also provide us other information through a web form, or when you communicate with us regarding our Services.</w:t>
      </w:r>
    </w:p>
    <w:p w14:paraId="05A1F7F9" w14:textId="77777777" w:rsidR="002522DF" w:rsidRPr="002522DF" w:rsidRDefault="002522DF" w:rsidP="002522DF">
      <w:pPr>
        <w:numPr>
          <w:ilvl w:val="0"/>
          <w:numId w:val="24"/>
        </w:numPr>
        <w:shd w:val="clear" w:color="auto" w:fill="FFFFFF"/>
        <w:spacing w:after="0" w:line="390" w:lineRule="atLeast"/>
        <w:ind w:left="284" w:hanging="284"/>
        <w:contextualSpacing/>
        <w:textAlignment w:val="baseline"/>
        <w:rPr>
          <w:rFonts w:cstheme="minorHAnsi"/>
          <w:color w:val="767171" w:themeColor="background2" w:themeShade="80"/>
        </w:rPr>
      </w:pPr>
      <w:r w:rsidRPr="002522DF">
        <w:rPr>
          <w:rFonts w:cstheme="minorHAnsi"/>
          <w:color w:val="767171" w:themeColor="background2" w:themeShade="80"/>
        </w:rPr>
        <w:t>Other information we are required or authorized by applicable national laws to collect and process in order to authenticate or identify you or to verify the information we have collected.</w:t>
      </w:r>
    </w:p>
    <w:p w14:paraId="31B2ADA0" w14:textId="715E738D" w:rsidR="002522DF" w:rsidRDefault="002522DF" w:rsidP="00975B49">
      <w:pPr>
        <w:shd w:val="clear" w:color="auto" w:fill="FFFFFF"/>
        <w:spacing w:before="360" w:after="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Personal information we also collect automatically when you use our Services or create an account with us</w:t>
      </w:r>
    </w:p>
    <w:p w14:paraId="4F83E521" w14:textId="77777777" w:rsidR="00975B49" w:rsidRPr="002522DF" w:rsidRDefault="00975B49" w:rsidP="00975B49">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p>
    <w:p w14:paraId="2EBBA65F" w14:textId="77777777" w:rsidR="002522DF" w:rsidRPr="002522DF" w:rsidRDefault="002522DF" w:rsidP="00975B49">
      <w:pPr>
        <w:numPr>
          <w:ilvl w:val="0"/>
          <w:numId w:val="25"/>
        </w:numPr>
        <w:shd w:val="clear" w:color="auto" w:fill="FFFFFF"/>
        <w:spacing w:after="0" w:line="390" w:lineRule="atLeast"/>
        <w:contextualSpacing/>
        <w:textAlignment w:val="baseline"/>
        <w:rPr>
          <w:rFonts w:cstheme="minorHAnsi"/>
          <w:color w:val="767171" w:themeColor="background2" w:themeShade="80"/>
        </w:rPr>
      </w:pPr>
      <w:r w:rsidRPr="002522DF">
        <w:rPr>
          <w:rFonts w:cstheme="minorHAnsi"/>
          <w:color w:val="767171" w:themeColor="background2" w:themeShade="80"/>
        </w:rPr>
        <w:t>We collect information about your interaction with our Services, your advert preferences, and your communications with us. We receive this information from devices (including mobile devices) you use when you access our services. This information could include the following: Device ID or unique identifier, device type, ID for advertising, and unique device token.</w:t>
      </w:r>
    </w:p>
    <w:p w14:paraId="6FEA5CC8" w14:textId="77777777" w:rsidR="002522DF" w:rsidRPr="002522DF" w:rsidRDefault="002522DF" w:rsidP="002522DF">
      <w:pPr>
        <w:numPr>
          <w:ilvl w:val="0"/>
          <w:numId w:val="25"/>
        </w:numPr>
        <w:shd w:val="clear" w:color="auto" w:fill="FFFFFF"/>
        <w:spacing w:after="120" w:line="390" w:lineRule="atLeast"/>
        <w:contextualSpacing/>
        <w:textAlignment w:val="baseline"/>
        <w:rPr>
          <w:rFonts w:cstheme="minorHAnsi"/>
          <w:color w:val="767171" w:themeColor="background2" w:themeShade="80"/>
        </w:rPr>
      </w:pPr>
      <w:r w:rsidRPr="002522DF">
        <w:rPr>
          <w:rFonts w:cstheme="minorHAnsi"/>
          <w:color w:val="767171" w:themeColor="background2" w:themeShade="80"/>
        </w:rPr>
        <w:t>Location information, including location information from your mobile device. Please do note that most mobile devices allow you to enable or disable the use of location services by some applications on your mobile device.</w:t>
      </w:r>
    </w:p>
    <w:p w14:paraId="0CF64F6F" w14:textId="77777777" w:rsidR="002522DF" w:rsidRPr="002522DF" w:rsidRDefault="002522DF" w:rsidP="002522DF">
      <w:pPr>
        <w:numPr>
          <w:ilvl w:val="0"/>
          <w:numId w:val="25"/>
        </w:numPr>
        <w:shd w:val="clear" w:color="auto" w:fill="FFFFFF"/>
        <w:spacing w:after="0" w:line="390" w:lineRule="atLeast"/>
        <w:contextualSpacing/>
        <w:textAlignment w:val="baseline"/>
        <w:rPr>
          <w:rFonts w:cstheme="minorHAnsi"/>
          <w:color w:val="767171" w:themeColor="background2" w:themeShade="80"/>
        </w:rPr>
      </w:pPr>
      <w:r w:rsidRPr="002522DF">
        <w:rPr>
          <w:rFonts w:cstheme="minorHAnsi"/>
          <w:color w:val="767171" w:themeColor="background2" w:themeShade="80"/>
        </w:rPr>
        <w:lastRenderedPageBreak/>
        <w:t>Device and connection information, which may include statistics on your page views, traffic to and from the sites, referral URL, your IP address, ad data, your browsing history, and your web log information.</w:t>
      </w:r>
    </w:p>
    <w:p w14:paraId="605202A7" w14:textId="77777777" w:rsidR="002522DF" w:rsidRPr="002522DF" w:rsidRDefault="002522DF" w:rsidP="002522DF">
      <w:pPr>
        <w:shd w:val="clear" w:color="auto" w:fill="FFFFFF"/>
        <w:spacing w:before="360" w:after="360" w:line="240" w:lineRule="auto"/>
        <w:textAlignment w:val="baseline"/>
        <w:outlineLvl w:val="2"/>
        <w:rPr>
          <w:rFonts w:eastAsia="Times New Roman" w:cstheme="minorHAnsi"/>
          <w:b/>
          <w:bCs/>
          <w:color w:val="3B3838" w:themeColor="background2" w:themeShade="40"/>
          <w:lang w:eastAsia="en-ZA"/>
        </w:rPr>
      </w:pPr>
    </w:p>
    <w:p w14:paraId="453CBCC0" w14:textId="77777777" w:rsidR="002522DF" w:rsidRPr="002522DF" w:rsidRDefault="002522DF" w:rsidP="002522DF">
      <w:pPr>
        <w:shd w:val="clear" w:color="auto" w:fill="FFFFFF"/>
        <w:spacing w:before="360" w:after="36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Personal information we collect using cookies and other technologies alike.</w:t>
      </w:r>
    </w:p>
    <w:p w14:paraId="4621E3CC" w14:textId="4E621F87" w:rsidR="002522DF" w:rsidRPr="002522DF" w:rsidRDefault="001942EB" w:rsidP="002522DF">
      <w:pPr>
        <w:numPr>
          <w:ilvl w:val="0"/>
          <w:numId w:val="26"/>
        </w:numPr>
        <w:shd w:val="clear" w:color="auto" w:fill="FFFFFF"/>
        <w:spacing w:after="0" w:line="240" w:lineRule="auto"/>
        <w:contextualSpacing/>
        <w:textAlignment w:val="baseline"/>
        <w:rPr>
          <w:rFonts w:cstheme="minorHAnsi"/>
          <w:color w:val="767171" w:themeColor="background2" w:themeShade="80"/>
        </w:rPr>
      </w:pPr>
      <w:r>
        <w:rPr>
          <w:rFonts w:cstheme="minorHAnsi"/>
          <w:color w:val="767171" w:themeColor="background2" w:themeShade="80"/>
        </w:rPr>
        <w:t>C-Angelx</w:t>
      </w:r>
      <w:r w:rsidR="002522DF" w:rsidRPr="002522DF">
        <w:rPr>
          <w:rFonts w:cstheme="minorHAnsi"/>
          <w:color w:val="767171" w:themeColor="background2" w:themeShade="80"/>
        </w:rPr>
        <w:t xml:space="preserve"> uses cookies, web beacons, unique identifiers, &amp; other technologies alike to collect information about the pages you view, the links you click, &amp; other actions you take when using our Services, within our advertising &amp; other communications related content. You’ll learn more about our cookie notice as you continue reading.</w:t>
      </w:r>
    </w:p>
    <w:p w14:paraId="1D2CDEFB" w14:textId="77777777" w:rsidR="002522DF" w:rsidRPr="002522DF" w:rsidRDefault="002522DF" w:rsidP="002522DF">
      <w:pPr>
        <w:shd w:val="clear" w:color="auto" w:fill="FFFFFF"/>
        <w:tabs>
          <w:tab w:val="left" w:pos="1260"/>
        </w:tabs>
        <w:spacing w:after="0" w:line="390" w:lineRule="atLeast"/>
        <w:ind w:left="360"/>
        <w:contextualSpacing/>
        <w:textAlignment w:val="baseline"/>
        <w:rPr>
          <w:rFonts w:cstheme="minorHAnsi"/>
          <w:color w:val="3B3838" w:themeColor="background2" w:themeShade="40"/>
        </w:rPr>
      </w:pPr>
      <w:r w:rsidRPr="002522DF">
        <w:rPr>
          <w:rFonts w:cstheme="minorHAnsi"/>
          <w:color w:val="3B3838" w:themeColor="background2" w:themeShade="40"/>
        </w:rPr>
        <w:tab/>
      </w:r>
    </w:p>
    <w:p w14:paraId="5D72FCCD" w14:textId="77777777" w:rsidR="002522DF" w:rsidRPr="002522DF" w:rsidRDefault="002522DF" w:rsidP="002522DF">
      <w:pPr>
        <w:keepNext/>
        <w:keepLines/>
        <w:shd w:val="clear" w:color="auto" w:fill="FFFFFF"/>
        <w:spacing w:after="0"/>
        <w:textAlignment w:val="baseline"/>
        <w:outlineLvl w:val="1"/>
        <w:rPr>
          <w:rFonts w:eastAsiaTheme="majorEastAsia" w:cstheme="minorHAnsi"/>
          <w:b/>
          <w:color w:val="3B3838" w:themeColor="background2" w:themeShade="40"/>
        </w:rPr>
      </w:pPr>
      <w:r w:rsidRPr="002522DF">
        <w:rPr>
          <w:rFonts w:eastAsiaTheme="majorEastAsia" w:cstheme="minorHAnsi"/>
          <w:b/>
          <w:color w:val="3B3838" w:themeColor="background2" w:themeShade="40"/>
        </w:rPr>
        <w:t>How your personal information is used</w:t>
      </w:r>
    </w:p>
    <w:p w14:paraId="1F593877" w14:textId="77777777" w:rsidR="002522DF" w:rsidRPr="002522DF" w:rsidRDefault="002522DF" w:rsidP="002522DF">
      <w:pPr>
        <w:spacing w:after="0"/>
        <w:rPr>
          <w:color w:val="767171" w:themeColor="background2" w:themeShade="80"/>
        </w:rPr>
      </w:pPr>
    </w:p>
    <w:p w14:paraId="3CD7E79A" w14:textId="77777777" w:rsidR="002522DF" w:rsidRPr="002522DF" w:rsidRDefault="002522DF" w:rsidP="002522DF">
      <w:pPr>
        <w:shd w:val="clear" w:color="auto" w:fill="FFFFFF"/>
        <w:spacing w:after="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We use your personal information to provide services to you’ available to users (and other related services of our product as required for ecommerce to happen), &amp; also to provide you with a personalized experience on our site or app, contact you about your account and our services generally where needs be, provide you with personalized advertising &amp; marketing’ based on your interests or adverts you click &amp; your location (Location Based Services), general customer services, &amp; to intercept or detect, prevent, mitigate &amp; investigate fraudulent or illegal activities.</w:t>
      </w:r>
    </w:p>
    <w:p w14:paraId="41DCC587" w14:textId="77777777" w:rsidR="002522DF" w:rsidRPr="002522DF" w:rsidRDefault="002522DF" w:rsidP="002522DF">
      <w:pPr>
        <w:shd w:val="clear" w:color="auto" w:fill="FFFFFF"/>
        <w:spacing w:after="0" w:line="240" w:lineRule="auto"/>
        <w:textAlignment w:val="baseline"/>
        <w:rPr>
          <w:rFonts w:eastAsia="Times New Roman" w:cstheme="minorHAnsi"/>
          <w:color w:val="767171" w:themeColor="background2" w:themeShade="80"/>
          <w:lang w:val="en-US"/>
        </w:rPr>
      </w:pPr>
    </w:p>
    <w:p w14:paraId="4D92A9ED" w14:textId="77777777" w:rsidR="002522DF" w:rsidRPr="002522DF" w:rsidRDefault="002522DF" w:rsidP="002522DF">
      <w:pPr>
        <w:numPr>
          <w:ilvl w:val="0"/>
          <w:numId w:val="31"/>
        </w:numPr>
        <w:shd w:val="clear" w:color="auto" w:fill="FFFFFF"/>
        <w:spacing w:after="0" w:line="240" w:lineRule="auto"/>
        <w:ind w:left="426" w:hanging="284"/>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Credit-Card or banking information may be used for payment processing or to redirect funds into your bank account after a transaction (for merchants or NPOs).</w:t>
      </w:r>
    </w:p>
    <w:p w14:paraId="0E8DD9CB" w14:textId="77777777" w:rsidR="002522DF" w:rsidRPr="002522DF" w:rsidRDefault="002522DF" w:rsidP="002522DF">
      <w:pPr>
        <w:shd w:val="clear" w:color="auto" w:fill="FFFFFF"/>
        <w:spacing w:after="0" w:line="240" w:lineRule="auto"/>
        <w:ind w:left="426" w:hanging="284"/>
        <w:textAlignment w:val="baseline"/>
        <w:rPr>
          <w:rFonts w:eastAsia="Times New Roman" w:cstheme="minorHAnsi"/>
          <w:color w:val="767171" w:themeColor="background2" w:themeShade="80"/>
          <w:lang w:val="en-US"/>
        </w:rPr>
      </w:pPr>
    </w:p>
    <w:p w14:paraId="72E8FB6A" w14:textId="77777777" w:rsidR="002522DF" w:rsidRPr="002522DF" w:rsidRDefault="002522DF" w:rsidP="002522DF">
      <w:pPr>
        <w:numPr>
          <w:ilvl w:val="0"/>
          <w:numId w:val="31"/>
        </w:numPr>
        <w:shd w:val="clear" w:color="auto" w:fill="FFFFFF"/>
        <w:spacing w:after="0" w:line="240" w:lineRule="auto"/>
        <w:ind w:left="426" w:hanging="284"/>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We may contact you using any of the available contact methods you provided during account creation, such as phone, email, text, or other form (popular chat app, etc.).</w:t>
      </w:r>
    </w:p>
    <w:p w14:paraId="6F01F3F6" w14:textId="77777777" w:rsidR="002522DF" w:rsidRPr="002522DF" w:rsidRDefault="002522DF" w:rsidP="002522DF">
      <w:pPr>
        <w:shd w:val="clear" w:color="auto" w:fill="FFFFFF"/>
        <w:spacing w:after="0" w:line="240" w:lineRule="auto"/>
        <w:ind w:left="426" w:hanging="284"/>
        <w:textAlignment w:val="baseline"/>
        <w:rPr>
          <w:rFonts w:eastAsia="Times New Roman" w:cstheme="minorHAnsi"/>
          <w:color w:val="767171" w:themeColor="background2" w:themeShade="80"/>
          <w:lang w:val="en-US"/>
        </w:rPr>
      </w:pPr>
    </w:p>
    <w:p w14:paraId="38F91848" w14:textId="77777777" w:rsidR="002522DF" w:rsidRPr="002522DF" w:rsidRDefault="002522DF" w:rsidP="002522DF">
      <w:pPr>
        <w:numPr>
          <w:ilvl w:val="0"/>
          <w:numId w:val="31"/>
        </w:numPr>
        <w:shd w:val="clear" w:color="auto" w:fill="FFFFFF"/>
        <w:spacing w:after="0" w:line="240" w:lineRule="auto"/>
        <w:ind w:left="426" w:hanging="284"/>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Continued improvement of our services, which may include contacting you for a survey or opinion polls.</w:t>
      </w:r>
    </w:p>
    <w:p w14:paraId="47255BFF" w14:textId="77777777" w:rsidR="002522DF" w:rsidRPr="002522DF" w:rsidRDefault="002522DF" w:rsidP="002522DF">
      <w:pPr>
        <w:shd w:val="clear" w:color="auto" w:fill="FFFFFF"/>
        <w:spacing w:after="0" w:line="240" w:lineRule="auto"/>
        <w:ind w:left="426" w:hanging="284"/>
        <w:textAlignment w:val="baseline"/>
        <w:rPr>
          <w:rFonts w:eastAsia="Times New Roman" w:cstheme="minorHAnsi"/>
          <w:color w:val="767171" w:themeColor="background2" w:themeShade="80"/>
          <w:lang w:val="en-US"/>
        </w:rPr>
      </w:pPr>
    </w:p>
    <w:p w14:paraId="7F47174E" w14:textId="77777777" w:rsidR="002522DF" w:rsidRPr="002522DF" w:rsidRDefault="002522DF" w:rsidP="002522DF">
      <w:pPr>
        <w:numPr>
          <w:ilvl w:val="0"/>
          <w:numId w:val="31"/>
        </w:numPr>
        <w:shd w:val="clear" w:color="auto" w:fill="FFFFFF"/>
        <w:spacing w:after="0" w:line="240" w:lineRule="auto"/>
        <w:ind w:left="426" w:hanging="284"/>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To measure the performance &amp; satisfaction of users (sales, shipments, etc.)</w:t>
      </w:r>
    </w:p>
    <w:p w14:paraId="65560B16" w14:textId="77777777" w:rsidR="002522DF" w:rsidRPr="002522DF" w:rsidRDefault="002522DF" w:rsidP="002522DF">
      <w:pPr>
        <w:shd w:val="clear" w:color="auto" w:fill="FFFFFF"/>
        <w:spacing w:after="0" w:line="240" w:lineRule="auto"/>
        <w:ind w:left="426" w:hanging="284"/>
        <w:textAlignment w:val="baseline"/>
        <w:rPr>
          <w:rFonts w:eastAsia="Times New Roman" w:cstheme="minorHAnsi"/>
          <w:color w:val="767171" w:themeColor="background2" w:themeShade="80"/>
          <w:lang w:val="en-US"/>
        </w:rPr>
      </w:pPr>
    </w:p>
    <w:p w14:paraId="30F43FA8" w14:textId="77777777" w:rsidR="002522DF" w:rsidRPr="002522DF" w:rsidRDefault="002522DF" w:rsidP="002522DF">
      <w:pPr>
        <w:numPr>
          <w:ilvl w:val="0"/>
          <w:numId w:val="31"/>
        </w:numPr>
        <w:shd w:val="clear" w:color="auto" w:fill="FFFFFF"/>
        <w:spacing w:after="0" w:line="240" w:lineRule="auto"/>
        <w:ind w:left="426" w:hanging="284"/>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We may use your current geo-location to tailor some content on your account for you, or to provide you with relevant location-based adverts. This can be disabled on your device’s Apps Permission menus (if available).</w:t>
      </w:r>
    </w:p>
    <w:p w14:paraId="253AE2C1" w14:textId="77777777" w:rsidR="002522DF" w:rsidRPr="002522DF" w:rsidRDefault="002522DF" w:rsidP="002522DF">
      <w:pPr>
        <w:shd w:val="clear" w:color="auto" w:fill="FFFFFF"/>
        <w:spacing w:after="0" w:line="240" w:lineRule="auto"/>
        <w:ind w:left="426" w:hanging="284"/>
        <w:textAlignment w:val="baseline"/>
        <w:rPr>
          <w:rFonts w:eastAsia="Times New Roman" w:cstheme="minorHAnsi"/>
          <w:color w:val="767171" w:themeColor="background2" w:themeShade="80"/>
          <w:lang w:val="en-US"/>
        </w:rPr>
      </w:pPr>
    </w:p>
    <w:p w14:paraId="5F19CDF8" w14:textId="77777777" w:rsidR="002522DF" w:rsidRPr="002522DF" w:rsidRDefault="002522DF" w:rsidP="002522DF">
      <w:pPr>
        <w:numPr>
          <w:ilvl w:val="0"/>
          <w:numId w:val="32"/>
        </w:numPr>
        <w:shd w:val="clear" w:color="auto" w:fill="FFFFFF"/>
        <w:spacing w:after="0" w:line="240" w:lineRule="auto"/>
        <w:ind w:left="426" w:hanging="284"/>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Service updates, improvements’ notifications, etc. As well as security improvements on our site/apps.</w:t>
      </w:r>
    </w:p>
    <w:p w14:paraId="7BFF8459" w14:textId="77777777" w:rsidR="002522DF" w:rsidRPr="002522DF" w:rsidRDefault="002522DF" w:rsidP="002522DF">
      <w:pPr>
        <w:shd w:val="clear" w:color="auto" w:fill="FFFFFF"/>
        <w:spacing w:after="0" w:line="240" w:lineRule="auto"/>
        <w:textAlignment w:val="baseline"/>
        <w:rPr>
          <w:rFonts w:eastAsia="Times New Roman" w:cstheme="minorHAnsi"/>
          <w:color w:val="767171" w:themeColor="background2" w:themeShade="80"/>
          <w:lang w:val="en-US"/>
        </w:rPr>
      </w:pPr>
    </w:p>
    <w:p w14:paraId="148541B2" w14:textId="7F165844" w:rsidR="002522DF" w:rsidRPr="002522DF" w:rsidRDefault="002522DF" w:rsidP="002522DF">
      <w:pPr>
        <w:shd w:val="clear" w:color="auto" w:fill="FFFFFF"/>
        <w:spacing w:after="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 xml:space="preserve">You may also be contacted by other third-party partners of </w:t>
      </w:r>
      <w:r w:rsidR="001942EB">
        <w:rPr>
          <w:rFonts w:eastAsia="Times New Roman" w:cstheme="minorHAnsi"/>
          <w:color w:val="767171" w:themeColor="background2" w:themeShade="80"/>
          <w:lang w:val="en-US"/>
        </w:rPr>
        <w:t>C-Angelx</w:t>
      </w:r>
      <w:r w:rsidRPr="002522DF">
        <w:rPr>
          <w:rFonts w:eastAsia="Times New Roman" w:cstheme="minorHAnsi"/>
          <w:color w:val="767171" w:themeColor="background2" w:themeShade="80"/>
          <w:lang w:val="en-US"/>
        </w:rPr>
        <w:t xml:space="preserve"> in relation to your account or our services.</w:t>
      </w:r>
    </w:p>
    <w:p w14:paraId="57360AC7" w14:textId="77777777" w:rsidR="002522DF" w:rsidRPr="002522DF" w:rsidRDefault="002522DF" w:rsidP="002522DF">
      <w:pPr>
        <w:shd w:val="clear" w:color="auto" w:fill="FFFFFF"/>
        <w:spacing w:after="0" w:line="240" w:lineRule="auto"/>
        <w:textAlignment w:val="baseline"/>
        <w:rPr>
          <w:rFonts w:eastAsia="Times New Roman" w:cstheme="minorHAnsi"/>
          <w:color w:val="3B3838" w:themeColor="background2" w:themeShade="40"/>
          <w:lang w:val="en-US"/>
        </w:rPr>
      </w:pPr>
    </w:p>
    <w:p w14:paraId="4F484836" w14:textId="77777777" w:rsidR="002522DF" w:rsidRPr="002522DF" w:rsidRDefault="002522DF" w:rsidP="002522DF">
      <w:pPr>
        <w:shd w:val="clear" w:color="auto" w:fill="FFFFFF"/>
        <w:spacing w:after="0" w:line="240" w:lineRule="auto"/>
        <w:textAlignment w:val="baseline"/>
        <w:rPr>
          <w:rFonts w:eastAsia="Times New Roman" w:cstheme="minorHAnsi"/>
          <w:color w:val="3B3838" w:themeColor="background2" w:themeShade="40"/>
          <w:lang w:val="en-US"/>
        </w:rPr>
      </w:pPr>
    </w:p>
    <w:p w14:paraId="23072A3E"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Sharing your personal information with third-parties (including financial institutions and service providers)</w:t>
      </w:r>
    </w:p>
    <w:p w14:paraId="64EC5234"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p>
    <w:p w14:paraId="591A923F"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3B3838" w:themeColor="background2" w:themeShade="40"/>
          <w:lang w:eastAsia="en-ZA"/>
        </w:rPr>
      </w:pPr>
      <w:r w:rsidRPr="002522DF">
        <w:rPr>
          <w:rFonts w:eastAsia="Times New Roman" w:cstheme="minorHAnsi"/>
          <w:bCs/>
          <w:color w:val="3B3838" w:themeColor="background2" w:themeShade="40"/>
          <w:lang w:eastAsia="en-ZA"/>
        </w:rPr>
        <w:t>We may disclose your personal information to third parties associated with us for the following reasons:</w:t>
      </w:r>
    </w:p>
    <w:p w14:paraId="6B69504D"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3B3838" w:themeColor="background2" w:themeShade="40"/>
          <w:lang w:eastAsia="en-ZA"/>
        </w:rPr>
      </w:pPr>
    </w:p>
    <w:p w14:paraId="423A9CDF" w14:textId="77777777" w:rsidR="002522DF" w:rsidRPr="002522DF" w:rsidRDefault="002522DF" w:rsidP="002522DF">
      <w:pPr>
        <w:numPr>
          <w:ilvl w:val="0"/>
          <w:numId w:val="33"/>
        </w:numPr>
        <w:shd w:val="clear" w:color="auto" w:fill="FFFFFF"/>
        <w:spacing w:after="0" w:line="240" w:lineRule="auto"/>
        <w:ind w:left="426" w:hanging="284"/>
        <w:contextualSpacing/>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Joint services offerings, such as transactions or payment processing, customer support, and stats collections.</w:t>
      </w:r>
    </w:p>
    <w:p w14:paraId="5DA0FD70" w14:textId="77777777" w:rsidR="002522DF" w:rsidRPr="002522DF" w:rsidRDefault="002522DF" w:rsidP="002522DF">
      <w:pPr>
        <w:shd w:val="clear" w:color="auto" w:fill="FFFFFF"/>
        <w:spacing w:after="0" w:line="240" w:lineRule="auto"/>
        <w:ind w:left="426" w:hanging="284"/>
        <w:textAlignment w:val="baseline"/>
        <w:outlineLvl w:val="2"/>
        <w:rPr>
          <w:rFonts w:eastAsia="Times New Roman" w:cstheme="minorHAnsi"/>
          <w:bCs/>
          <w:color w:val="767171" w:themeColor="background2" w:themeShade="80"/>
          <w:lang w:eastAsia="en-ZA"/>
        </w:rPr>
      </w:pPr>
    </w:p>
    <w:p w14:paraId="04279725" w14:textId="54CBCC2E" w:rsidR="002522DF" w:rsidRPr="002522DF" w:rsidRDefault="002522DF" w:rsidP="002522DF">
      <w:pPr>
        <w:numPr>
          <w:ilvl w:val="0"/>
          <w:numId w:val="33"/>
        </w:numPr>
        <w:shd w:val="clear" w:color="auto" w:fill="FFFFFF"/>
        <w:spacing w:after="0" w:line="240" w:lineRule="auto"/>
        <w:ind w:left="426" w:hanging="284"/>
        <w:contextualSpacing/>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 xml:space="preserve">Help improve third-party services or a product range relevant to you (in association with </w:t>
      </w:r>
      <w:r w:rsidR="001942EB">
        <w:rPr>
          <w:rFonts w:eastAsia="Times New Roman" w:cstheme="minorHAnsi"/>
          <w:bCs/>
          <w:color w:val="767171" w:themeColor="background2" w:themeShade="80"/>
          <w:lang w:eastAsia="en-ZA"/>
        </w:rPr>
        <w:t>C-Angelx</w:t>
      </w:r>
      <w:r w:rsidRPr="002522DF">
        <w:rPr>
          <w:rFonts w:eastAsia="Times New Roman" w:cstheme="minorHAnsi"/>
          <w:bCs/>
          <w:color w:val="767171" w:themeColor="background2" w:themeShade="80"/>
          <w:lang w:eastAsia="en-ZA"/>
        </w:rPr>
        <w:t>)</w:t>
      </w:r>
    </w:p>
    <w:p w14:paraId="7DDE17AA"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p>
    <w:p w14:paraId="4C3EE1EC" w14:textId="1F1DEE02" w:rsidR="002522DF" w:rsidRPr="002522DF" w:rsidRDefault="002522DF" w:rsidP="002522DF">
      <w:pPr>
        <w:numPr>
          <w:ilvl w:val="0"/>
          <w:numId w:val="33"/>
        </w:numPr>
        <w:shd w:val="clear" w:color="auto" w:fill="FFFFFF"/>
        <w:spacing w:after="0" w:line="240" w:lineRule="auto"/>
        <w:ind w:left="426" w:hanging="284"/>
        <w:contextualSpacing/>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 xml:space="preserve">Banking partners or financial institutions to help make some of our key services available to you (i.e. registrations, transaction processing, eVoucher services, eVoucher personal accounts, and micro-loan services for your online transactions if you apply for this </w:t>
      </w:r>
      <w:r w:rsidR="00D708BE">
        <w:rPr>
          <w:rFonts w:eastAsia="Times New Roman" w:cstheme="minorHAnsi"/>
          <w:bCs/>
          <w:color w:val="767171" w:themeColor="background2" w:themeShade="80"/>
          <w:lang w:eastAsia="en-ZA"/>
        </w:rPr>
        <w:t>through</w:t>
      </w:r>
      <w:r w:rsidRPr="002522DF">
        <w:rPr>
          <w:rFonts w:eastAsia="Times New Roman" w:cstheme="minorHAnsi"/>
          <w:bCs/>
          <w:color w:val="767171" w:themeColor="background2" w:themeShade="80"/>
          <w:lang w:eastAsia="en-ZA"/>
        </w:rPr>
        <w:t xml:space="preserve"> your </w:t>
      </w:r>
      <w:r w:rsidR="001942EB">
        <w:rPr>
          <w:rFonts w:eastAsia="Times New Roman" w:cstheme="minorHAnsi"/>
          <w:bCs/>
          <w:color w:val="767171" w:themeColor="background2" w:themeShade="80"/>
          <w:lang w:eastAsia="en-ZA"/>
        </w:rPr>
        <w:t>C-Angelx</w:t>
      </w:r>
      <w:r w:rsidRPr="002522DF">
        <w:rPr>
          <w:rFonts w:eastAsia="Times New Roman" w:cstheme="minorHAnsi"/>
          <w:bCs/>
          <w:color w:val="767171" w:themeColor="background2" w:themeShade="80"/>
          <w:lang w:eastAsia="en-ZA"/>
        </w:rPr>
        <w:t xml:space="preserve"> account). Some of these may send you their marketing communications only if you consent to it.</w:t>
      </w:r>
    </w:p>
    <w:p w14:paraId="236DFCAB"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p>
    <w:p w14:paraId="4D82EF1B" w14:textId="75DE1C3E" w:rsidR="002522DF" w:rsidRPr="002522DF" w:rsidRDefault="002522DF" w:rsidP="002522DF">
      <w:pPr>
        <w:numPr>
          <w:ilvl w:val="0"/>
          <w:numId w:val="34"/>
        </w:numPr>
        <w:shd w:val="clear" w:color="auto" w:fill="FFFFFF"/>
        <w:spacing w:after="0" w:line="240" w:lineRule="auto"/>
        <w:ind w:left="426" w:hanging="284"/>
        <w:contextualSpacing/>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 xml:space="preserve">Third party related customer support, where you accessed third-party services through </w:t>
      </w:r>
      <w:r w:rsidR="001942EB">
        <w:rPr>
          <w:rFonts w:eastAsia="Times New Roman" w:cstheme="minorHAnsi"/>
          <w:bCs/>
          <w:color w:val="767171" w:themeColor="background2" w:themeShade="80"/>
          <w:lang w:eastAsia="en-ZA"/>
        </w:rPr>
        <w:t>C-Angelx</w:t>
      </w:r>
      <w:r w:rsidRPr="002522DF">
        <w:rPr>
          <w:rFonts w:eastAsia="Times New Roman" w:cstheme="minorHAnsi"/>
          <w:bCs/>
          <w:color w:val="767171" w:themeColor="background2" w:themeShade="80"/>
          <w:lang w:eastAsia="en-ZA"/>
        </w:rPr>
        <w:t>, and you later need customer support or assistance.</w:t>
      </w:r>
    </w:p>
    <w:p w14:paraId="331BC77C"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p>
    <w:p w14:paraId="4BC0B05F" w14:textId="7726A382" w:rsidR="002522DF" w:rsidRPr="002522DF" w:rsidRDefault="002522DF" w:rsidP="002522DF">
      <w:pPr>
        <w:numPr>
          <w:ilvl w:val="0"/>
          <w:numId w:val="34"/>
        </w:numPr>
        <w:shd w:val="clear" w:color="auto" w:fill="FFFFFF"/>
        <w:spacing w:after="0" w:line="240" w:lineRule="auto"/>
        <w:ind w:left="426" w:hanging="284"/>
        <w:contextualSpacing/>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lastRenderedPageBreak/>
        <w:t xml:space="preserve">Third-Party shipping services (such as </w:t>
      </w:r>
      <w:r w:rsidR="009B4553">
        <w:rPr>
          <w:rFonts w:eastAsia="Times New Roman" w:cstheme="minorHAnsi"/>
          <w:bCs/>
          <w:color w:val="767171" w:themeColor="background2" w:themeShade="80"/>
          <w:lang w:eastAsia="en-ZA"/>
        </w:rPr>
        <w:t>DHL</w:t>
      </w:r>
      <w:r w:rsidRPr="002522DF">
        <w:rPr>
          <w:rFonts w:eastAsia="Times New Roman" w:cstheme="minorHAnsi"/>
          <w:bCs/>
          <w:color w:val="767171" w:themeColor="background2" w:themeShade="80"/>
          <w:lang w:eastAsia="en-ZA"/>
        </w:rPr>
        <w:t>®, etc), as we need to share your delivery address, contact information, tracking, etc - for the product/s you purchased to be delivered to you or the address shared, and other associated requirements if necessary.</w:t>
      </w:r>
    </w:p>
    <w:p w14:paraId="3A3AFB90"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p>
    <w:p w14:paraId="03D18EFE" w14:textId="77777777" w:rsidR="002522DF" w:rsidRPr="002522DF" w:rsidRDefault="002522DF" w:rsidP="002522DF">
      <w:pPr>
        <w:numPr>
          <w:ilvl w:val="0"/>
          <w:numId w:val="34"/>
        </w:numPr>
        <w:shd w:val="clear" w:color="auto" w:fill="FFFFFF"/>
        <w:spacing w:after="0" w:line="240" w:lineRule="auto"/>
        <w:ind w:left="426" w:hanging="284"/>
        <w:contextualSpacing/>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Third-party providers of applications or web services and other associated tools’ that we collaborate with or work with so that some of your listings can be advertised on their apps or websites as part of our marketing mix.</w:t>
      </w:r>
    </w:p>
    <w:p w14:paraId="19676B49"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p>
    <w:p w14:paraId="2F8B8E29" w14:textId="77777777" w:rsidR="002522DF" w:rsidRPr="002522DF" w:rsidRDefault="002522DF" w:rsidP="002522DF">
      <w:pPr>
        <w:numPr>
          <w:ilvl w:val="0"/>
          <w:numId w:val="34"/>
        </w:numPr>
        <w:shd w:val="clear" w:color="auto" w:fill="FFFFFF"/>
        <w:spacing w:after="0" w:line="240" w:lineRule="auto"/>
        <w:ind w:left="426" w:hanging="284"/>
        <w:contextualSpacing/>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Marketing partners &amp; other marketing related associates generally’ to help provide customized marketing.</w:t>
      </w:r>
    </w:p>
    <w:p w14:paraId="17D98F0B"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p>
    <w:p w14:paraId="10514BCD" w14:textId="1FFE2D5D"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 xml:space="preserve">We will always make sure that whomever we disclose your personal information to’ is reputable or well vetted and trustworthy. Third-party partners are prohibited from disclosing or using your information in ways that were not agreed upon between </w:t>
      </w:r>
      <w:r w:rsidR="001942EB">
        <w:rPr>
          <w:rFonts w:eastAsia="Times New Roman" w:cstheme="minorHAnsi"/>
          <w:bCs/>
          <w:color w:val="767171" w:themeColor="background2" w:themeShade="80"/>
          <w:lang w:eastAsia="en-ZA"/>
        </w:rPr>
        <w:t>C-Angelx</w:t>
      </w:r>
      <w:r w:rsidRPr="002522DF">
        <w:rPr>
          <w:rFonts w:eastAsia="Times New Roman" w:cstheme="minorHAnsi"/>
          <w:bCs/>
          <w:color w:val="767171" w:themeColor="background2" w:themeShade="80"/>
          <w:lang w:eastAsia="en-ZA"/>
        </w:rPr>
        <w:t xml:space="preserve"> and them. Their use of your info is limited to their cooperation with </w:t>
      </w:r>
      <w:r w:rsidR="001942EB">
        <w:rPr>
          <w:rFonts w:eastAsia="Times New Roman" w:cstheme="minorHAnsi"/>
          <w:bCs/>
          <w:color w:val="767171" w:themeColor="background2" w:themeShade="80"/>
          <w:lang w:eastAsia="en-ZA"/>
        </w:rPr>
        <w:t>C-Angelx</w:t>
      </w:r>
      <w:r w:rsidRPr="002522DF">
        <w:rPr>
          <w:rFonts w:eastAsia="Times New Roman" w:cstheme="minorHAnsi"/>
          <w:bCs/>
          <w:color w:val="767171" w:themeColor="background2" w:themeShade="80"/>
          <w:lang w:eastAsia="en-ZA"/>
        </w:rPr>
        <w:t>, and as permitted or accepted by you as outlined in our Terms and Conditions, and within legal frameworks.</w:t>
      </w:r>
    </w:p>
    <w:p w14:paraId="19D5B0CC" w14:textId="77777777" w:rsidR="002522DF" w:rsidRPr="002522DF" w:rsidRDefault="002522DF" w:rsidP="002522DF">
      <w:pPr>
        <w:shd w:val="clear" w:color="auto" w:fill="FFFFFF"/>
        <w:spacing w:before="360" w:after="36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Law enforcement, Court Orders, Lawsuits, and as authorized by the law</w:t>
      </w:r>
    </w:p>
    <w:p w14:paraId="35EC33DD" w14:textId="77777777" w:rsidR="002522DF" w:rsidRPr="002522DF" w:rsidRDefault="002522DF" w:rsidP="002522DF">
      <w:pPr>
        <w:numPr>
          <w:ilvl w:val="0"/>
          <w:numId w:val="27"/>
        </w:numPr>
        <w:shd w:val="clear" w:color="auto" w:fill="FFFFFF"/>
        <w:tabs>
          <w:tab w:val="clear" w:pos="720"/>
          <w:tab w:val="num" w:pos="426"/>
        </w:tabs>
        <w:spacing w:after="120" w:line="390" w:lineRule="atLeast"/>
        <w:ind w:left="426" w:hanging="284"/>
        <w:textAlignment w:val="baseline"/>
        <w:rPr>
          <w:rFonts w:eastAsia="Times New Roman" w:cstheme="minorHAnsi"/>
          <w:color w:val="767171" w:themeColor="background2" w:themeShade="80"/>
          <w:lang w:eastAsia="en-ZA"/>
        </w:rPr>
      </w:pPr>
      <w:r w:rsidRPr="002522DF">
        <w:rPr>
          <w:rFonts w:eastAsia="Times New Roman" w:cstheme="minorHAnsi"/>
          <w:color w:val="767171" w:themeColor="background2" w:themeShade="80"/>
          <w:lang w:eastAsia="en-ZA"/>
        </w:rPr>
        <w:t>In line with our Terms and Conditions &amp; Privacy Policy agreements, or responding to complaints or claims about a listing or other content violating our terms or the rights of others, and in protection of other user’s rights, property or safety.</w:t>
      </w:r>
    </w:p>
    <w:p w14:paraId="418E7024" w14:textId="77777777" w:rsidR="002522DF" w:rsidRPr="002522DF" w:rsidRDefault="002522DF" w:rsidP="002522DF">
      <w:pPr>
        <w:numPr>
          <w:ilvl w:val="0"/>
          <w:numId w:val="27"/>
        </w:numPr>
        <w:shd w:val="clear" w:color="auto" w:fill="FFFFFF"/>
        <w:tabs>
          <w:tab w:val="clear" w:pos="720"/>
          <w:tab w:val="num" w:pos="426"/>
        </w:tabs>
        <w:spacing w:after="120" w:line="390" w:lineRule="atLeast"/>
        <w:ind w:left="426" w:hanging="284"/>
        <w:textAlignment w:val="baseline"/>
        <w:rPr>
          <w:rFonts w:eastAsia="Times New Roman" w:cstheme="minorHAnsi"/>
          <w:color w:val="767171" w:themeColor="background2" w:themeShade="80"/>
          <w:lang w:eastAsia="en-ZA"/>
        </w:rPr>
      </w:pPr>
      <w:r w:rsidRPr="002522DF">
        <w:rPr>
          <w:rFonts w:eastAsia="Times New Roman" w:cstheme="minorHAnsi"/>
          <w:color w:val="767171" w:themeColor="background2" w:themeShade="80"/>
          <w:lang w:eastAsia="en-ZA"/>
        </w:rPr>
        <w:t>To law enforcement governmental agencies or authorized third-parties, in response to a legal process relating to an investigation of wrong doing, alleged or suspected illegal activity or any other activity that exposes us, you, or any other of our users to legal liability. We will only disclose information that is requested’ only to an extent where we deem necessary and relevant in legal terms, and where such requested information is available in our archives or drives.</w:t>
      </w:r>
    </w:p>
    <w:p w14:paraId="1070DA2A" w14:textId="77777777" w:rsidR="002522DF" w:rsidRPr="002522DF" w:rsidRDefault="002522DF" w:rsidP="002522DF">
      <w:pPr>
        <w:numPr>
          <w:ilvl w:val="0"/>
          <w:numId w:val="27"/>
        </w:numPr>
        <w:shd w:val="clear" w:color="auto" w:fill="FFFFFF"/>
        <w:tabs>
          <w:tab w:val="clear" w:pos="720"/>
          <w:tab w:val="num" w:pos="426"/>
        </w:tabs>
        <w:spacing w:after="0" w:line="390" w:lineRule="atLeast"/>
        <w:ind w:left="426" w:hanging="284"/>
        <w:textAlignment w:val="baseline"/>
        <w:rPr>
          <w:rFonts w:eastAsia="Times New Roman" w:cstheme="minorHAnsi"/>
          <w:color w:val="767171" w:themeColor="background2" w:themeShade="80"/>
          <w:lang w:eastAsia="en-ZA"/>
        </w:rPr>
      </w:pPr>
      <w:r w:rsidRPr="002522DF">
        <w:rPr>
          <w:rFonts w:eastAsia="Times New Roman" w:cstheme="minorHAnsi"/>
          <w:color w:val="767171" w:themeColor="background2" w:themeShade="80"/>
          <w:lang w:eastAsia="en-ZA"/>
        </w:rPr>
        <w:t>To third parties involved in a legal proceeding, and if they provide us with a court order, subpoena, or substantially similar legal basis, or we otherwise believe in good faith that the disclosure of information is necessary to prevent imminent physical harm or financial loss or to report an alleged or suspected crime.</w:t>
      </w:r>
    </w:p>
    <w:p w14:paraId="546E42DE" w14:textId="77777777" w:rsidR="002522DF" w:rsidRPr="002522DF" w:rsidRDefault="002522DF" w:rsidP="002522DF">
      <w:pPr>
        <w:shd w:val="clear" w:color="auto" w:fill="FFFFFF"/>
        <w:spacing w:before="360" w:after="36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Mergers and ownership changes</w:t>
      </w:r>
    </w:p>
    <w:p w14:paraId="25080EAC"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eastAsia="en-ZA"/>
        </w:rPr>
      </w:pPr>
      <w:r w:rsidRPr="002522DF">
        <w:rPr>
          <w:rFonts w:eastAsia="Times New Roman" w:cstheme="minorHAnsi"/>
          <w:color w:val="767171" w:themeColor="background2" w:themeShade="80"/>
          <w:lang w:eastAsia="en-ZA"/>
        </w:rPr>
        <w:t>In the event that we enter into a merger with’ or are acquired by another company, we may share information with them in accordance with our international Privacy Policy standards. Should an event like that happen, we’ll ensure that the new combined entity continues to follow this privacy policy with respect to your personal information. If we intend to handle your personal information for any purposes not covered in this privacy notice, you will receive prior notification of the processing of your personal information for the new purposes.</w:t>
      </w:r>
    </w:p>
    <w:p w14:paraId="4127B606" w14:textId="77777777" w:rsidR="002522DF" w:rsidRPr="002522DF" w:rsidRDefault="002522DF" w:rsidP="002522DF">
      <w:pPr>
        <w:keepNext/>
        <w:keepLines/>
        <w:shd w:val="clear" w:color="auto" w:fill="FFFFFF"/>
        <w:spacing w:before="40" w:after="360"/>
        <w:textAlignment w:val="baseline"/>
        <w:outlineLvl w:val="1"/>
        <w:rPr>
          <w:rFonts w:eastAsiaTheme="majorEastAsia" w:cstheme="minorHAnsi"/>
          <w:b/>
          <w:color w:val="3B3838" w:themeColor="background2" w:themeShade="40"/>
        </w:rPr>
      </w:pPr>
      <w:r w:rsidRPr="002522DF">
        <w:rPr>
          <w:rFonts w:eastAsiaTheme="majorEastAsia" w:cstheme="minorHAnsi"/>
          <w:b/>
          <w:color w:val="3B3838" w:themeColor="background2" w:themeShade="40"/>
        </w:rPr>
        <w:t>How long your personal information is kept</w:t>
      </w:r>
    </w:p>
    <w:p w14:paraId="2B7EE058"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We keep your personal information for as long as you use our services and your account with us is still active or paused, or for purposes such as complying with our legal obligations as resolving disputes, legal proceedings, etc. For purposes of research to help us improve our products/services, financial records of business activity records and stats.</w:t>
      </w:r>
    </w:p>
    <w:p w14:paraId="3D71537B" w14:textId="77777777" w:rsidR="002522DF" w:rsidRPr="002522DF" w:rsidRDefault="002522DF" w:rsidP="002522DF">
      <w:pPr>
        <w:shd w:val="clear" w:color="auto" w:fill="FFFFFF"/>
        <w:spacing w:after="300" w:line="240" w:lineRule="auto"/>
        <w:textAlignment w:val="baseline"/>
        <w:rPr>
          <w:rFonts w:ascii="Times New Roman" w:eastAsia="Times New Roman" w:hAnsi="Times New Roman" w:cstheme="minorHAnsi"/>
          <w:color w:val="767171" w:themeColor="background2" w:themeShade="80"/>
          <w:sz w:val="24"/>
          <w:szCs w:val="24"/>
          <w:lang w:val="en-US"/>
        </w:rPr>
      </w:pPr>
      <w:r w:rsidRPr="002522DF">
        <w:rPr>
          <w:rFonts w:eastAsia="Times New Roman" w:cstheme="minorHAnsi"/>
          <w:color w:val="767171" w:themeColor="background2" w:themeShade="80"/>
          <w:lang w:val="en-US"/>
        </w:rPr>
        <w:t>- In certain cases, some of the information kept will be minimal and enough for appropriate record keeping in terms of the above points, meaning we will not retain or keep some information that we may no longer need about you. Sections that are considered sensitive information’ will be discarded and not retained.</w:t>
      </w:r>
    </w:p>
    <w:p w14:paraId="3F9C6269" w14:textId="77777777" w:rsidR="002522DF" w:rsidRPr="002522DF" w:rsidRDefault="002522DF" w:rsidP="002522DF">
      <w:pPr>
        <w:keepNext/>
        <w:keepLines/>
        <w:shd w:val="clear" w:color="auto" w:fill="FFFFFF"/>
        <w:spacing w:before="40" w:after="360"/>
        <w:textAlignment w:val="baseline"/>
        <w:outlineLvl w:val="1"/>
        <w:rPr>
          <w:rFonts w:eastAsiaTheme="majorEastAsia" w:cstheme="minorHAnsi"/>
          <w:b/>
          <w:color w:val="3B3838" w:themeColor="background2" w:themeShade="40"/>
        </w:rPr>
      </w:pPr>
      <w:r w:rsidRPr="002522DF">
        <w:rPr>
          <w:rFonts w:eastAsiaTheme="majorEastAsia" w:cstheme="minorHAnsi"/>
          <w:b/>
          <w:color w:val="3B3838" w:themeColor="background2" w:themeShade="40"/>
        </w:rPr>
        <w:lastRenderedPageBreak/>
        <w:t>Methods we use to make sure your personal information is securely stored</w:t>
      </w:r>
    </w:p>
    <w:p w14:paraId="6D782FFB"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 xml:space="preserve">We ensure the safety of your personal information by using technical &amp; administrative security measures to minimize the risks of loss, theft, misuse, unauthorized access, disclosure and alteration. Some of the security technology we use may include firewalls and data encryption, etc. </w:t>
      </w:r>
    </w:p>
    <w:p w14:paraId="36D5A838" w14:textId="43E823AC" w:rsidR="002522DF" w:rsidRPr="002522DF" w:rsidRDefault="002522DF" w:rsidP="002522DF">
      <w:pPr>
        <w:shd w:val="clear" w:color="auto" w:fill="FFFFFF"/>
        <w:spacing w:before="360" w:after="36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 xml:space="preserve">Merchants and NPOs responsibilities over transactional information received through </w:t>
      </w:r>
      <w:r w:rsidR="001942EB">
        <w:rPr>
          <w:rFonts w:eastAsia="Times New Roman" w:cstheme="minorHAnsi"/>
          <w:b/>
          <w:bCs/>
          <w:color w:val="3B3838" w:themeColor="background2" w:themeShade="40"/>
          <w:lang w:eastAsia="en-ZA"/>
        </w:rPr>
        <w:t>C-Angelx</w:t>
      </w:r>
      <w:r w:rsidRPr="002522DF">
        <w:rPr>
          <w:rFonts w:eastAsia="Times New Roman" w:cstheme="minorHAnsi"/>
          <w:b/>
          <w:bCs/>
          <w:color w:val="3B3838" w:themeColor="background2" w:themeShade="40"/>
          <w:lang w:eastAsia="en-ZA"/>
        </w:rPr>
        <w:t>.</w:t>
      </w:r>
    </w:p>
    <w:p w14:paraId="3DA345E2"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When you transact with patrons, we make available to you their personal information (such as names, user ID, email address, as well as shipping and billing address) to complete the transaction. Independent from us, you are the controller of such information and we encourage you to abide by our Privacy Policy in respect to personal information of individuals, and to also inform users about your merchant’s or NPOs Terms &amp; Conditions as customizable in the appropriate section of your front page which followers of your account are able to see (these must not violate or contradict our own Terms &amp; must also comply with the privacy laws, including allowing your patrons a chance to request that you remove their info from your database if also stored there).</w:t>
      </w:r>
    </w:p>
    <w:p w14:paraId="3BBCCB44" w14:textId="02DC69C3" w:rsidR="002522DF" w:rsidRPr="002522DF" w:rsidRDefault="002522DF" w:rsidP="002522DF">
      <w:pPr>
        <w:shd w:val="clear" w:color="auto" w:fill="FFFFFF"/>
        <w:spacing w:after="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 xml:space="preserve">You may use their personal information made available to your business only for </w:t>
      </w:r>
      <w:r w:rsidR="001942EB">
        <w:rPr>
          <w:rFonts w:eastAsia="Times New Roman" w:cstheme="minorHAnsi"/>
          <w:color w:val="767171" w:themeColor="background2" w:themeShade="80"/>
          <w:lang w:val="en-US"/>
        </w:rPr>
        <w:t>C-Angelx</w:t>
      </w:r>
      <w:r w:rsidRPr="002522DF">
        <w:rPr>
          <w:rFonts w:eastAsia="Times New Roman" w:cstheme="minorHAnsi"/>
          <w:color w:val="767171" w:themeColor="background2" w:themeShade="80"/>
          <w:lang w:val="en-US"/>
        </w:rPr>
        <w:t xml:space="preserve"> related transactions &amp; purposes, or for dispute resolution, fraud complaints, and communications between you &amp; your patron, and for purposes expressly consented by the user to whom the information relates. Using personal information of other users that you have access to for any other purpose such as to your emailing list (without their knowledge or consent) is a violation of our Ts&amp;Cs. </w:t>
      </w:r>
    </w:p>
    <w:p w14:paraId="54CEB336" w14:textId="77777777" w:rsidR="002522DF" w:rsidRPr="002522DF" w:rsidRDefault="002522DF" w:rsidP="002522DF">
      <w:pPr>
        <w:shd w:val="clear" w:color="auto" w:fill="FFFFFF"/>
        <w:spacing w:before="360" w:after="36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Third Party Privacy Practices</w:t>
      </w:r>
    </w:p>
    <w:p w14:paraId="18BE11B6" w14:textId="006273F3" w:rsidR="002522DF" w:rsidRPr="002522DF" w:rsidRDefault="001942EB" w:rsidP="002522DF">
      <w:pPr>
        <w:shd w:val="clear" w:color="auto" w:fill="FFFFFF"/>
        <w:spacing w:after="300" w:line="240" w:lineRule="auto"/>
        <w:textAlignment w:val="baseline"/>
        <w:rPr>
          <w:rFonts w:eastAsia="Times New Roman" w:cstheme="minorHAnsi"/>
          <w:color w:val="767171" w:themeColor="background2" w:themeShade="80"/>
          <w:lang w:val="en-US"/>
        </w:rPr>
      </w:pP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’s privacy policy addresses only our use &amp; handling of the personal information we collect from you in connection with providing you our Services; so, while we promised above that we will always partner with reputable and trustworthy third-parties - we are unable to always guarantee the privacy or security of your personal information once you provide it to third-parties, or when you visit a third-party website via a link from our Services, because their privacy notices and practices will apply to any personal information you provide to them or they collect from you, thus we encourage you to always evaluate their privacy &amp; security policies when you disclose such info to them.</w:t>
      </w:r>
    </w:p>
    <w:p w14:paraId="4EBA2698" w14:textId="416EDAE0" w:rsidR="002522DF" w:rsidRPr="002522DF" w:rsidRDefault="001942EB" w:rsidP="002522DF">
      <w:pPr>
        <w:shd w:val="clear" w:color="auto" w:fill="FFFFFF"/>
        <w:spacing w:after="300" w:line="240" w:lineRule="auto"/>
        <w:textAlignment w:val="baseline"/>
        <w:rPr>
          <w:rFonts w:eastAsia="Times New Roman" w:cstheme="minorHAnsi"/>
          <w:color w:val="767171" w:themeColor="background2" w:themeShade="80"/>
          <w:lang w:val="en-US"/>
        </w:rPr>
      </w:pP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 xml:space="preserve"> will always endeavor to ensure your wellbeing (to a reasonable &amp; attainable extent) when using our services that may require the input of third-parties. Our Ts&amp;Cs as well as this Privacy Policy’ are also designed to protect you too, thus third-party privacy policies and their Ts&amp;Cs must not violate our own Ts&amp;Cs or privacy policy, of which if they do – </w:t>
      </w: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 xml:space="preserve"> will consider terminating relations with them &amp; replace them with alternative third-party service providers that will be consistent with our values. Third-Party service providers and partners should take note therefore. We’d like to Thank you, &amp; also urge you to read the </w:t>
      </w: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 xml:space="preserve"> Cookie notice bellow:</w:t>
      </w:r>
    </w:p>
    <w:p w14:paraId="566766E4" w14:textId="77777777" w:rsidR="002522DF" w:rsidRPr="002522DF" w:rsidRDefault="002522DF" w:rsidP="002522DF">
      <w:pPr>
        <w:shd w:val="clear" w:color="auto" w:fill="FFFFFF"/>
        <w:textAlignment w:val="baseline"/>
        <w:rPr>
          <w:rFonts w:cstheme="minorHAnsi"/>
          <w:color w:val="3B3838" w:themeColor="background2" w:themeShade="40"/>
        </w:rPr>
      </w:pPr>
    </w:p>
    <w:p w14:paraId="57E31237" w14:textId="77777777" w:rsidR="002522DF" w:rsidRPr="002522DF" w:rsidRDefault="002522DF" w:rsidP="002522DF">
      <w:pPr>
        <w:shd w:val="clear" w:color="auto" w:fill="FFFFFF"/>
        <w:textAlignment w:val="baseline"/>
        <w:rPr>
          <w:rFonts w:cstheme="minorHAnsi"/>
          <w:color w:val="3B3838" w:themeColor="background2" w:themeShade="40"/>
        </w:rPr>
      </w:pPr>
    </w:p>
    <w:p w14:paraId="3D3EBC92" w14:textId="77777777" w:rsidR="002522DF" w:rsidRPr="002522DF" w:rsidRDefault="002522DF" w:rsidP="002522DF">
      <w:pPr>
        <w:shd w:val="clear" w:color="auto" w:fill="FFFFFF"/>
        <w:textAlignment w:val="baseline"/>
        <w:rPr>
          <w:rFonts w:cstheme="minorHAnsi"/>
          <w:color w:val="3B3838" w:themeColor="background2" w:themeShade="40"/>
        </w:rPr>
      </w:pPr>
    </w:p>
    <w:p w14:paraId="2AD4F8CB" w14:textId="77777777" w:rsidR="002522DF" w:rsidRPr="002522DF" w:rsidRDefault="002522DF" w:rsidP="002522DF">
      <w:pPr>
        <w:shd w:val="clear" w:color="auto" w:fill="FFFFFF"/>
        <w:textAlignment w:val="baseline"/>
        <w:rPr>
          <w:rFonts w:cstheme="minorHAnsi"/>
          <w:color w:val="3B3838" w:themeColor="background2" w:themeShade="40"/>
        </w:rPr>
      </w:pPr>
    </w:p>
    <w:p w14:paraId="47594FB9" w14:textId="77777777" w:rsidR="002522DF" w:rsidRPr="002522DF" w:rsidRDefault="002522DF" w:rsidP="002522DF">
      <w:pPr>
        <w:shd w:val="clear" w:color="auto" w:fill="FFFFFF"/>
        <w:textAlignment w:val="baseline"/>
        <w:rPr>
          <w:rFonts w:cstheme="minorHAnsi"/>
          <w:color w:val="3B3838" w:themeColor="background2" w:themeShade="40"/>
        </w:rPr>
      </w:pPr>
    </w:p>
    <w:p w14:paraId="48544D17" w14:textId="77777777" w:rsidR="002522DF" w:rsidRPr="002522DF" w:rsidRDefault="002522DF" w:rsidP="002522DF">
      <w:pPr>
        <w:shd w:val="clear" w:color="auto" w:fill="FFFFFF"/>
        <w:textAlignment w:val="baseline"/>
        <w:rPr>
          <w:rFonts w:cstheme="minorHAnsi"/>
          <w:color w:val="3B3838" w:themeColor="background2" w:themeShade="40"/>
        </w:rPr>
      </w:pPr>
    </w:p>
    <w:p w14:paraId="651E3FDF" w14:textId="77777777" w:rsidR="002522DF" w:rsidRPr="002522DF" w:rsidRDefault="002522DF" w:rsidP="002522DF">
      <w:pPr>
        <w:shd w:val="clear" w:color="auto" w:fill="FFFFFF"/>
        <w:textAlignment w:val="baseline"/>
        <w:rPr>
          <w:rFonts w:cstheme="minorHAnsi"/>
          <w:color w:val="3B3838" w:themeColor="background2" w:themeShade="40"/>
        </w:rPr>
      </w:pPr>
    </w:p>
    <w:p w14:paraId="54854A04" w14:textId="77777777" w:rsidR="002522DF" w:rsidRPr="002522DF" w:rsidRDefault="002522DF" w:rsidP="002522DF">
      <w:pPr>
        <w:shd w:val="clear" w:color="auto" w:fill="FFFFFF"/>
        <w:textAlignment w:val="baseline"/>
        <w:rPr>
          <w:rFonts w:cstheme="minorHAnsi"/>
          <w:color w:val="3B3838" w:themeColor="background2" w:themeShade="40"/>
        </w:rPr>
      </w:pPr>
    </w:p>
    <w:p w14:paraId="18756CE6" w14:textId="77777777" w:rsidR="002522DF" w:rsidRPr="002522DF" w:rsidRDefault="002522DF" w:rsidP="002522DF">
      <w:pPr>
        <w:shd w:val="clear" w:color="auto" w:fill="FFFFFF"/>
        <w:textAlignment w:val="baseline"/>
        <w:rPr>
          <w:rFonts w:cstheme="minorHAnsi"/>
          <w:color w:val="3B3838" w:themeColor="background2" w:themeShade="40"/>
        </w:rPr>
      </w:pPr>
    </w:p>
    <w:p w14:paraId="6BDF672E" w14:textId="39A7317C" w:rsidR="002522DF" w:rsidRPr="002522DF" w:rsidRDefault="001942EB" w:rsidP="002522DF">
      <w:pPr>
        <w:shd w:val="clear" w:color="auto" w:fill="FFFFFF"/>
        <w:textAlignment w:val="baseline"/>
        <w:rPr>
          <w:rFonts w:cstheme="minorHAnsi"/>
          <w:b/>
          <w:color w:val="3B3838" w:themeColor="background2" w:themeShade="40"/>
        </w:rPr>
      </w:pPr>
      <w:r>
        <w:rPr>
          <w:rFonts w:cstheme="minorHAnsi"/>
          <w:b/>
          <w:color w:val="3B3838" w:themeColor="background2" w:themeShade="40"/>
        </w:rPr>
        <w:lastRenderedPageBreak/>
        <w:t>C-Angelx</w:t>
      </w:r>
      <w:r w:rsidR="002522DF" w:rsidRPr="002522DF">
        <w:rPr>
          <w:rFonts w:cstheme="minorHAnsi"/>
          <w:b/>
          <w:color w:val="3B3838" w:themeColor="background2" w:themeShade="40"/>
        </w:rPr>
        <w:t xml:space="preserve"> Cookie notice</w:t>
      </w:r>
    </w:p>
    <w:p w14:paraId="74862F51" w14:textId="60271EBE" w:rsidR="002522DF" w:rsidRPr="002522DF" w:rsidRDefault="002522DF" w:rsidP="002522DF">
      <w:pPr>
        <w:shd w:val="clear" w:color="auto" w:fill="FFFFFF"/>
        <w:textAlignment w:val="baseline"/>
        <w:rPr>
          <w:rFonts w:cstheme="minorHAnsi"/>
          <w:color w:val="767171" w:themeColor="background2" w:themeShade="80"/>
        </w:rPr>
      </w:pPr>
      <w:r w:rsidRPr="002522DF">
        <w:rPr>
          <w:rFonts w:cstheme="minorHAnsi"/>
          <w:color w:val="767171" w:themeColor="background2" w:themeShade="80"/>
        </w:rPr>
        <w:t xml:space="preserve">Our cookie </w:t>
      </w:r>
      <w:proofErr w:type="gramStart"/>
      <w:r w:rsidRPr="002522DF">
        <w:rPr>
          <w:rFonts w:cstheme="minorHAnsi"/>
          <w:color w:val="767171" w:themeColor="background2" w:themeShade="80"/>
        </w:rPr>
        <w:t>notice</w:t>
      </w:r>
      <w:proofErr w:type="gramEnd"/>
      <w:r w:rsidRPr="002522DF">
        <w:rPr>
          <w:rFonts w:cstheme="minorHAnsi"/>
          <w:color w:val="767171" w:themeColor="background2" w:themeShade="80"/>
        </w:rPr>
        <w:t xml:space="preserve"> details what information we collect using cookies when you use or interact with any of our services, and how we use that information to keep your experience on </w:t>
      </w:r>
      <w:r w:rsidR="001942EB">
        <w:rPr>
          <w:rFonts w:cstheme="minorHAnsi"/>
          <w:color w:val="767171" w:themeColor="background2" w:themeShade="80"/>
        </w:rPr>
        <w:t>C-Angelx</w:t>
      </w:r>
      <w:r w:rsidRPr="002522DF">
        <w:rPr>
          <w:rFonts w:cstheme="minorHAnsi"/>
          <w:color w:val="767171" w:themeColor="background2" w:themeShade="80"/>
        </w:rPr>
        <w:t xml:space="preserve"> relevant and rewarding.</w:t>
      </w:r>
    </w:p>
    <w:p w14:paraId="5AD22DEF" w14:textId="7F3A5AAE"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 xml:space="preserve">In addition to cookies, </w:t>
      </w:r>
      <w:r w:rsidR="001942EB">
        <w:rPr>
          <w:rFonts w:eastAsia="Times New Roman" w:cstheme="minorHAnsi"/>
          <w:color w:val="767171" w:themeColor="background2" w:themeShade="80"/>
          <w:lang w:val="en-US"/>
        </w:rPr>
        <w:t>C-Angelx</w:t>
      </w:r>
      <w:r w:rsidRPr="002522DF">
        <w:rPr>
          <w:rFonts w:eastAsia="Times New Roman" w:cstheme="minorHAnsi"/>
          <w:color w:val="767171" w:themeColor="background2" w:themeShade="80"/>
          <w:lang w:val="en-US"/>
        </w:rPr>
        <w:t xml:space="preserve"> also uses web beacons, and other Technologies alike. These are small data files placed on your device (computer, mobile phone, tablet, or laptop – to be referred to collectively as “Device/s” herein)’ that help us provide an efficient, faster, &amp; secure experience. They allow you to get on with transacting on </w:t>
      </w:r>
      <w:r w:rsidR="001942EB">
        <w:rPr>
          <w:rFonts w:eastAsia="Times New Roman" w:cstheme="minorHAnsi"/>
          <w:color w:val="767171" w:themeColor="background2" w:themeShade="80"/>
          <w:lang w:val="en-US"/>
        </w:rPr>
        <w:t>C-Angelx</w:t>
      </w:r>
      <w:r w:rsidRPr="002522DF">
        <w:rPr>
          <w:rFonts w:eastAsia="Times New Roman" w:cstheme="minorHAnsi"/>
          <w:color w:val="767171" w:themeColor="background2" w:themeShade="80"/>
          <w:lang w:val="en-US"/>
        </w:rPr>
        <w:t>, without having to always enter information as your username or address, etc. every time you use our site. We are able to record selected pieces of information through these, &amp; further recognize you across devices.</w:t>
      </w:r>
    </w:p>
    <w:p w14:paraId="4C391F3D" w14:textId="77777777" w:rsidR="002522DF" w:rsidRPr="002522DF" w:rsidRDefault="002522DF" w:rsidP="002522DF">
      <w:pPr>
        <w:shd w:val="clear" w:color="auto" w:fill="FFFFFF"/>
        <w:spacing w:after="300" w:line="240" w:lineRule="auto"/>
        <w:textAlignment w:val="baseline"/>
        <w:rPr>
          <w:rFonts w:eastAsia="Times New Roman" w:cstheme="minorHAnsi"/>
          <w:b/>
          <w:color w:val="3B3838" w:themeColor="background2" w:themeShade="40"/>
          <w:lang w:val="en-US"/>
        </w:rPr>
      </w:pPr>
      <w:r w:rsidRPr="002522DF">
        <w:rPr>
          <w:rFonts w:eastAsia="Times New Roman" w:cstheme="minorHAnsi"/>
          <w:b/>
          <w:color w:val="3B3838" w:themeColor="background2" w:themeShade="40"/>
          <w:lang w:val="en-US"/>
        </w:rPr>
        <w:t>Detail bellow on why and how we use cookies</w:t>
      </w:r>
    </w:p>
    <w:p w14:paraId="467032D6" w14:textId="77777777" w:rsidR="002522DF" w:rsidRPr="002522DF" w:rsidRDefault="002522DF" w:rsidP="002522DF">
      <w:pPr>
        <w:shd w:val="clear" w:color="auto" w:fill="FFFFFF"/>
        <w:spacing w:after="0" w:line="240" w:lineRule="auto"/>
        <w:textAlignment w:val="baseline"/>
        <w:outlineLvl w:val="2"/>
        <w:rPr>
          <w:rFonts w:eastAsia="Times New Roman" w:cstheme="minorHAnsi"/>
          <w:bCs/>
          <w:color w:val="767171" w:themeColor="background2" w:themeShade="80"/>
          <w:lang w:eastAsia="en-ZA"/>
        </w:rPr>
      </w:pPr>
      <w:r w:rsidRPr="002522DF">
        <w:rPr>
          <w:rFonts w:eastAsia="Times New Roman" w:cstheme="minorHAnsi"/>
          <w:bCs/>
          <w:color w:val="767171" w:themeColor="background2" w:themeShade="80"/>
          <w:lang w:eastAsia="en-ZA"/>
        </w:rPr>
        <w:t>Cookies, web beacons, and Technologies alike:</w:t>
      </w:r>
    </w:p>
    <w:p w14:paraId="595B271D"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767171" w:themeColor="background2" w:themeShade="80"/>
          <w:lang w:eastAsia="en-ZA"/>
        </w:rPr>
      </w:pPr>
    </w:p>
    <w:p w14:paraId="18F8688B" w14:textId="619A6553"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 xml:space="preserve">When you visit </w:t>
      </w:r>
      <w:r w:rsidR="001942EB">
        <w:rPr>
          <w:rFonts w:eastAsia="Times New Roman" w:cstheme="minorHAnsi"/>
          <w:color w:val="767171" w:themeColor="background2" w:themeShade="80"/>
          <w:lang w:val="en-US"/>
        </w:rPr>
        <w:t>C-Angelx</w:t>
      </w:r>
      <w:r w:rsidRPr="002522DF">
        <w:rPr>
          <w:rFonts w:eastAsia="Times New Roman" w:cstheme="minorHAnsi"/>
          <w:color w:val="767171" w:themeColor="background2" w:themeShade="80"/>
          <w:lang w:val="en-US"/>
        </w:rPr>
        <w:t xml:space="preserve"> or interact with our site, services, applications, tools or messaging, we or our authorized third-parties may use cookies, web beacons, and other Technologies alike for storing information, to help provide you with an efficient, faster, and secure experience, and for advertising purposes.</w:t>
      </w:r>
    </w:p>
    <w:p w14:paraId="0CCF4A48"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We use cookies and other Technologies alike that only remain on your device for as long as you keep your browser active (session) as well as cookies and other Technologies alike that remain on your device for a longer period (persistent). You are can optionally block, delete, or disable these technologies if your device allows this. You can also manage your cookies and your cookie preferences in your browser or device settings.</w:t>
      </w:r>
    </w:p>
    <w:p w14:paraId="07615EF6"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Where possible, security measures are set in place to prevent unauthorized access to our cookies &amp; other Technologies alike. A unique identifier designed for interpretation only by us ensures that only we and/or our authorized third-party partners’ have access to cookie data your device stored while accessing our services. We do not store any of your personal information on any of our cookies or other Technologies alike.</w:t>
      </w:r>
    </w:p>
    <w:p w14:paraId="3D84BCB0" w14:textId="32AE7E26" w:rsidR="002522DF" w:rsidRPr="002522DF" w:rsidRDefault="001942EB" w:rsidP="002522DF">
      <w:pPr>
        <w:shd w:val="clear" w:color="auto" w:fill="FFFFFF"/>
        <w:spacing w:after="300" w:line="240" w:lineRule="auto"/>
        <w:textAlignment w:val="baseline"/>
        <w:rPr>
          <w:rFonts w:eastAsia="Times New Roman" w:cstheme="minorHAnsi"/>
          <w:color w:val="767171" w:themeColor="background2" w:themeShade="80"/>
          <w:lang w:val="en-US"/>
        </w:rPr>
      </w:pP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 xml:space="preserve"> does also use third-party Service Providers (vetted companies) to help us with various aspects of our business, such as services, applications, advertisements &amp; tools, etc. These authorized third-party service providers may also place cookies on your device via our services (third party cookies). They may also collect information that helps them identify your device, such as IP-address, or other unique or device identifiers</w:t>
      </w:r>
    </w:p>
    <w:p w14:paraId="2847840E" w14:textId="77777777" w:rsidR="002522DF" w:rsidRPr="002522DF" w:rsidRDefault="002522DF" w:rsidP="002522DF">
      <w:pPr>
        <w:shd w:val="clear" w:color="auto" w:fill="FFFFFF"/>
        <w:spacing w:after="300" w:line="240" w:lineRule="auto"/>
        <w:textAlignment w:val="baseline"/>
        <w:rPr>
          <w:rFonts w:eastAsia="Times New Roman" w:cstheme="minorHAnsi"/>
          <w:b/>
          <w:bCs/>
          <w:color w:val="000000" w:themeColor="text1"/>
          <w:lang w:val="en-US"/>
        </w:rPr>
      </w:pPr>
      <w:r w:rsidRPr="002522DF">
        <w:rPr>
          <w:rFonts w:eastAsia="Times New Roman" w:cstheme="minorHAnsi"/>
          <w:b/>
          <w:bCs/>
          <w:color w:val="3B3838" w:themeColor="background2" w:themeShade="40"/>
          <w:lang w:val="en-US"/>
        </w:rPr>
        <w:t>What are cookies, web beacons, and Technologies alike?</w:t>
      </w:r>
    </w:p>
    <w:p w14:paraId="5AA1D7F0"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We have provided bellow’ limited terminology and definitions to help you better understand this Policy notice (please do take note that the specific names of these’ may change from time to time):</w:t>
      </w:r>
    </w:p>
    <w:p w14:paraId="0DE5FDA3" w14:textId="77777777" w:rsidR="002522DF" w:rsidRPr="002522DF" w:rsidRDefault="002522DF" w:rsidP="002522DF">
      <w:pPr>
        <w:numPr>
          <w:ilvl w:val="0"/>
          <w:numId w:val="28"/>
        </w:numPr>
        <w:shd w:val="clear" w:color="auto" w:fill="FFFFFF"/>
        <w:spacing w:after="0" w:line="390" w:lineRule="atLeast"/>
        <w:textAlignment w:val="baseline"/>
        <w:rPr>
          <w:rFonts w:cstheme="minorHAnsi"/>
          <w:color w:val="767171" w:themeColor="background2" w:themeShade="80"/>
        </w:rPr>
      </w:pPr>
      <w:r w:rsidRPr="002522DF">
        <w:rPr>
          <w:rFonts w:cstheme="minorHAnsi"/>
          <w:b/>
          <w:bCs/>
          <w:color w:val="3B3838" w:themeColor="background2" w:themeShade="40"/>
        </w:rPr>
        <w:t>Cookies</w:t>
      </w:r>
      <w:r w:rsidRPr="002522DF">
        <w:rPr>
          <w:rFonts w:cstheme="minorHAnsi"/>
          <w:color w:val="3B3838" w:themeColor="background2" w:themeShade="40"/>
        </w:rPr>
        <w:t> </w:t>
      </w:r>
      <w:r w:rsidRPr="002522DF">
        <w:rPr>
          <w:rFonts w:cstheme="minorHAnsi"/>
          <w:color w:val="767171" w:themeColor="background2" w:themeShade="80"/>
        </w:rPr>
        <w:t>– Small text files typically made up of letters &amp; numbers placed in the memory of your browser or device when you visit a website or view a message. Cookies allow a website to recognize a particular device or browser. Below are several types of cookies:</w:t>
      </w:r>
    </w:p>
    <w:p w14:paraId="4B401BD3" w14:textId="77777777" w:rsidR="002522DF" w:rsidRPr="002522DF" w:rsidRDefault="002522DF" w:rsidP="002522DF">
      <w:pPr>
        <w:shd w:val="clear" w:color="auto" w:fill="FFFFFF"/>
        <w:spacing w:after="0" w:line="390" w:lineRule="atLeast"/>
        <w:ind w:left="720"/>
        <w:textAlignment w:val="baseline"/>
        <w:rPr>
          <w:rFonts w:cstheme="minorHAnsi"/>
          <w:color w:val="767171" w:themeColor="background2" w:themeShade="80"/>
        </w:rPr>
      </w:pPr>
    </w:p>
    <w:p w14:paraId="75783DAC" w14:textId="77777777" w:rsidR="002522DF" w:rsidRPr="002522DF" w:rsidRDefault="002522DF" w:rsidP="002522DF">
      <w:pPr>
        <w:numPr>
          <w:ilvl w:val="1"/>
          <w:numId w:val="29"/>
        </w:numPr>
        <w:shd w:val="clear" w:color="auto" w:fill="FFFFFF"/>
        <w:spacing w:after="0" w:line="390" w:lineRule="atLeast"/>
        <w:textAlignment w:val="baseline"/>
        <w:rPr>
          <w:rFonts w:cstheme="minorHAnsi"/>
          <w:color w:val="767171" w:themeColor="background2" w:themeShade="80"/>
        </w:rPr>
      </w:pPr>
      <w:r w:rsidRPr="002522DF">
        <w:rPr>
          <w:rFonts w:cstheme="minorHAnsi"/>
          <w:color w:val="767171" w:themeColor="background2" w:themeShade="80"/>
        </w:rPr>
        <w:t>Session cookies: These expire at the end of your browser session &amp; allow us to link your actions during that particular browser session.</w:t>
      </w:r>
    </w:p>
    <w:p w14:paraId="20E2EF64" w14:textId="77777777" w:rsidR="002522DF" w:rsidRPr="002522DF" w:rsidRDefault="002522DF" w:rsidP="002522DF">
      <w:pPr>
        <w:numPr>
          <w:ilvl w:val="1"/>
          <w:numId w:val="29"/>
        </w:numPr>
        <w:shd w:val="clear" w:color="auto" w:fill="FFFFFF"/>
        <w:spacing w:after="120" w:line="390" w:lineRule="atLeast"/>
        <w:textAlignment w:val="baseline"/>
        <w:rPr>
          <w:rFonts w:cstheme="minorHAnsi"/>
          <w:color w:val="767171" w:themeColor="background2" w:themeShade="80"/>
        </w:rPr>
      </w:pPr>
      <w:r w:rsidRPr="002522DF">
        <w:rPr>
          <w:rFonts w:cstheme="minorHAnsi"/>
          <w:color w:val="767171" w:themeColor="background2" w:themeShade="80"/>
        </w:rPr>
        <w:t>Persistent cookies: These are stored on your device in between browser sessions, allowing us to remember your preferences or actions across multiple sites.</w:t>
      </w:r>
    </w:p>
    <w:p w14:paraId="3D068534" w14:textId="77777777" w:rsidR="002522DF" w:rsidRPr="002522DF" w:rsidRDefault="002522DF" w:rsidP="002522DF">
      <w:pPr>
        <w:numPr>
          <w:ilvl w:val="1"/>
          <w:numId w:val="29"/>
        </w:numPr>
        <w:shd w:val="clear" w:color="auto" w:fill="FFFFFF"/>
        <w:spacing w:after="120" w:line="390" w:lineRule="atLeast"/>
        <w:textAlignment w:val="baseline"/>
        <w:rPr>
          <w:rFonts w:cstheme="minorHAnsi"/>
          <w:color w:val="767171" w:themeColor="background2" w:themeShade="80"/>
        </w:rPr>
      </w:pPr>
      <w:r w:rsidRPr="002522DF">
        <w:rPr>
          <w:rFonts w:cstheme="minorHAnsi"/>
          <w:color w:val="767171" w:themeColor="background2" w:themeShade="80"/>
        </w:rPr>
        <w:t>First-party cookies: These are set by the site you are visiting</w:t>
      </w:r>
    </w:p>
    <w:p w14:paraId="3E30E65F" w14:textId="77777777" w:rsidR="002522DF" w:rsidRPr="002522DF" w:rsidRDefault="002522DF" w:rsidP="002522DF">
      <w:pPr>
        <w:numPr>
          <w:ilvl w:val="1"/>
          <w:numId w:val="29"/>
        </w:numPr>
        <w:shd w:val="clear" w:color="auto" w:fill="FFFFFF"/>
        <w:spacing w:after="0" w:line="390" w:lineRule="atLeast"/>
        <w:textAlignment w:val="baseline"/>
        <w:rPr>
          <w:rFonts w:cstheme="minorHAnsi"/>
          <w:color w:val="767171" w:themeColor="background2" w:themeShade="80"/>
        </w:rPr>
      </w:pPr>
      <w:r w:rsidRPr="002522DF">
        <w:rPr>
          <w:rFonts w:cstheme="minorHAnsi"/>
          <w:color w:val="767171" w:themeColor="background2" w:themeShade="80"/>
        </w:rPr>
        <w:t>Third-party cookies: These are set by a third-party site separate from the site you are visiting</w:t>
      </w:r>
    </w:p>
    <w:p w14:paraId="7502931D" w14:textId="77777777" w:rsidR="002522DF" w:rsidRPr="002522DF" w:rsidRDefault="002522DF" w:rsidP="002522DF">
      <w:pPr>
        <w:shd w:val="clear" w:color="auto" w:fill="FFFFFF"/>
        <w:spacing w:after="0" w:line="390" w:lineRule="atLeast"/>
        <w:textAlignment w:val="baseline"/>
        <w:rPr>
          <w:rFonts w:cstheme="minorHAnsi"/>
          <w:color w:val="767171" w:themeColor="background2" w:themeShade="80"/>
        </w:rPr>
      </w:pPr>
    </w:p>
    <w:p w14:paraId="7ED2C01C" w14:textId="77777777" w:rsidR="002522DF" w:rsidRPr="002522DF" w:rsidRDefault="002522DF" w:rsidP="002522DF">
      <w:pPr>
        <w:shd w:val="clear" w:color="auto" w:fill="FFFFFF"/>
        <w:spacing w:line="390" w:lineRule="atLeast"/>
        <w:ind w:left="720"/>
        <w:textAlignment w:val="baseline"/>
        <w:rPr>
          <w:rFonts w:cstheme="minorHAnsi"/>
          <w:color w:val="767171" w:themeColor="background2" w:themeShade="80"/>
        </w:rPr>
      </w:pPr>
      <w:r w:rsidRPr="002522DF">
        <w:rPr>
          <w:rFonts w:cstheme="minorHAnsi"/>
          <w:color w:val="767171" w:themeColor="background2" w:themeShade="80"/>
        </w:rPr>
        <w:t>Cookies can always be disabled or removed if you would prefer. You can do this by using tools that are available in most commercial browsers. The preferences for each browser you use will need to be set separately and different browsers offer different functionalities and options</w:t>
      </w:r>
    </w:p>
    <w:p w14:paraId="7620E6AF" w14:textId="77777777" w:rsidR="002522DF" w:rsidRPr="002522DF" w:rsidRDefault="002522DF" w:rsidP="002522DF">
      <w:pPr>
        <w:numPr>
          <w:ilvl w:val="0"/>
          <w:numId w:val="30"/>
        </w:numPr>
        <w:shd w:val="clear" w:color="auto" w:fill="FFFFFF"/>
        <w:spacing w:after="0" w:line="390" w:lineRule="atLeast"/>
        <w:contextualSpacing/>
        <w:textAlignment w:val="baseline"/>
        <w:rPr>
          <w:rFonts w:cstheme="minorHAnsi"/>
          <w:color w:val="767171" w:themeColor="background2" w:themeShade="80"/>
        </w:rPr>
      </w:pPr>
      <w:r w:rsidRPr="00D340E1">
        <w:rPr>
          <w:rFonts w:cstheme="minorHAnsi"/>
          <w:b/>
          <w:bCs/>
          <w:color w:val="404040" w:themeColor="text1" w:themeTint="BF"/>
        </w:rPr>
        <w:t>Web beacons</w:t>
      </w:r>
      <w:r w:rsidRPr="00D340E1">
        <w:rPr>
          <w:rFonts w:cstheme="minorHAnsi"/>
          <w:color w:val="404040" w:themeColor="text1" w:themeTint="BF"/>
        </w:rPr>
        <w:t> </w:t>
      </w:r>
      <w:r w:rsidRPr="002522DF">
        <w:rPr>
          <w:rFonts w:cstheme="minorHAnsi"/>
          <w:color w:val="767171" w:themeColor="background2" w:themeShade="80"/>
        </w:rPr>
        <w:t>– Small graphic images (also known as "pixel tags" or "clear GIFs") that may be included on our sites, services, applications, messaging, and tools, that typically work in conjunction with cookies to identify our users &amp; user behaviour.</w:t>
      </w:r>
    </w:p>
    <w:p w14:paraId="673EB2CB" w14:textId="77777777" w:rsidR="002522DF" w:rsidRPr="002522DF" w:rsidRDefault="002522DF" w:rsidP="002522DF">
      <w:pPr>
        <w:shd w:val="clear" w:color="auto" w:fill="FFFFFF"/>
        <w:spacing w:after="0" w:line="390" w:lineRule="atLeast"/>
        <w:ind w:left="360"/>
        <w:textAlignment w:val="baseline"/>
        <w:rPr>
          <w:rFonts w:cstheme="minorHAnsi"/>
          <w:color w:val="3B3838" w:themeColor="background2" w:themeShade="40"/>
        </w:rPr>
      </w:pPr>
    </w:p>
    <w:p w14:paraId="6B5E1340" w14:textId="77777777" w:rsidR="002522DF" w:rsidRPr="002522DF" w:rsidRDefault="002522DF" w:rsidP="002522DF">
      <w:pPr>
        <w:numPr>
          <w:ilvl w:val="0"/>
          <w:numId w:val="30"/>
        </w:numPr>
        <w:shd w:val="clear" w:color="auto" w:fill="FFFFFF"/>
        <w:spacing w:after="0" w:line="390" w:lineRule="atLeast"/>
        <w:contextualSpacing/>
        <w:textAlignment w:val="baseline"/>
        <w:rPr>
          <w:rFonts w:cstheme="minorHAnsi"/>
          <w:color w:val="767171" w:themeColor="background2" w:themeShade="80"/>
        </w:rPr>
      </w:pPr>
      <w:r w:rsidRPr="002522DF">
        <w:rPr>
          <w:rFonts w:cstheme="minorHAnsi"/>
          <w:b/>
          <w:bCs/>
          <w:color w:val="3B3838" w:themeColor="background2" w:themeShade="40"/>
        </w:rPr>
        <w:t>Technologies alike</w:t>
      </w:r>
      <w:r w:rsidRPr="002522DF">
        <w:rPr>
          <w:rFonts w:cstheme="minorHAnsi"/>
          <w:color w:val="3B3838" w:themeColor="background2" w:themeShade="40"/>
        </w:rPr>
        <w:t> </w:t>
      </w:r>
      <w:r w:rsidRPr="002522DF">
        <w:rPr>
          <w:rFonts w:cstheme="minorHAnsi"/>
          <w:color w:val="767171" w:themeColor="background2" w:themeShade="80"/>
        </w:rPr>
        <w:t>– Technologies that store information in your browser or device, utilizing local shared objects or local storage, such as flash cookies, HTML 5 cookies, and other web application software methods. These technologies can operate across all of your browsers (or devices), and in some instances may not be fully managed by your browser and may require management directly through your installed applications or device. We do not use these technologies for storing information to target advertising to you on or off our sites.</w:t>
      </w:r>
    </w:p>
    <w:p w14:paraId="1315619C" w14:textId="77777777" w:rsidR="002522DF" w:rsidRPr="002522DF" w:rsidRDefault="002522DF" w:rsidP="002522DF">
      <w:pPr>
        <w:shd w:val="clear" w:color="auto" w:fill="FFFFFF"/>
        <w:spacing w:after="0" w:line="390" w:lineRule="atLeast"/>
        <w:ind w:left="720"/>
        <w:contextualSpacing/>
        <w:textAlignment w:val="baseline"/>
        <w:rPr>
          <w:rFonts w:cstheme="minorHAnsi"/>
          <w:color w:val="767171" w:themeColor="background2" w:themeShade="80"/>
        </w:rPr>
      </w:pPr>
      <w:r w:rsidRPr="002522DF">
        <w:rPr>
          <w:rFonts w:cstheme="minorHAnsi"/>
          <w:color w:val="767171" w:themeColor="background2" w:themeShade="80"/>
        </w:rPr>
        <w:br/>
        <w:t>We may use the terms "cookies" or "Technologies alike" interchangeably in this document or our policies’ to refer to all technologies that we may use to store data in your browser or device or that collect information or help us identify you in the manner described above.</w:t>
      </w:r>
    </w:p>
    <w:p w14:paraId="364E4BC1" w14:textId="77777777" w:rsidR="002522DF" w:rsidRPr="002522DF" w:rsidRDefault="002522DF" w:rsidP="002522DF">
      <w:pPr>
        <w:shd w:val="clear" w:color="auto" w:fill="FFFFFF"/>
        <w:spacing w:after="0" w:line="390" w:lineRule="atLeast"/>
        <w:ind w:left="720"/>
        <w:textAlignment w:val="baseline"/>
        <w:rPr>
          <w:rFonts w:cstheme="minorHAnsi"/>
          <w:color w:val="3B3838" w:themeColor="background2" w:themeShade="40"/>
        </w:rPr>
      </w:pPr>
    </w:p>
    <w:p w14:paraId="74BCF9C9"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r w:rsidRPr="002522DF">
        <w:rPr>
          <w:rFonts w:eastAsia="Times New Roman" w:cstheme="minorHAnsi"/>
          <w:b/>
          <w:bCs/>
          <w:color w:val="3B3838" w:themeColor="background2" w:themeShade="40"/>
          <w:lang w:eastAsia="en-ZA"/>
        </w:rPr>
        <w:t>Your choices regarding our use of cookies, web beacons &amp; Technologies alike</w:t>
      </w:r>
    </w:p>
    <w:p w14:paraId="10C78996"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p>
    <w:p w14:paraId="51F5F2D1"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We offer certain site features, services, applications, and tools that are available only through the use of these technologies. You are always free to block, delete, or disable these technologies if your browser, installed application, or device so permits. However, if you decline cookies or other Technologies alike, you may not be able to make proper use of or take advantage of certain site features, services, applications, or tools. You may also be required to re-enter your password more frequently during your browsing session. For more information on how you can block, delete, or disable these technologies, please review your browser or device settings.</w:t>
      </w:r>
    </w:p>
    <w:p w14:paraId="63712606"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Any personal information that we collect and store through your use of these technologies is first obtained through notice &amp; consent: We obtain your consent by providing you with transparent notice of use of the technologies and, to the extent described herein, providing you with the opportunity to make a choice to disable these technologies.</w:t>
      </w:r>
    </w:p>
    <w:p w14:paraId="06CC95D1"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Our uses of such technologies fall into the following general categories:</w:t>
      </w:r>
    </w:p>
    <w:p w14:paraId="719C1A09" w14:textId="77777777" w:rsidR="002522DF" w:rsidRPr="002522DF" w:rsidRDefault="002522DF" w:rsidP="002522DF">
      <w:pPr>
        <w:numPr>
          <w:ilvl w:val="0"/>
          <w:numId w:val="15"/>
        </w:numPr>
        <w:shd w:val="clear" w:color="auto" w:fill="FFFFFF"/>
        <w:spacing w:after="0" w:line="390" w:lineRule="atLeast"/>
        <w:textAlignment w:val="baseline"/>
        <w:rPr>
          <w:rFonts w:cstheme="minorHAnsi"/>
          <w:color w:val="3B3838" w:themeColor="background2" w:themeShade="40"/>
        </w:rPr>
      </w:pPr>
      <w:r w:rsidRPr="002522DF">
        <w:rPr>
          <w:rFonts w:cstheme="minorHAnsi"/>
          <w:b/>
          <w:bCs/>
          <w:color w:val="3B3838" w:themeColor="background2" w:themeShade="40"/>
        </w:rPr>
        <w:t>Operationally Necessary.</w:t>
      </w:r>
      <w:r w:rsidRPr="002522DF">
        <w:rPr>
          <w:rFonts w:cstheme="minorHAnsi"/>
          <w:color w:val="3B3838" w:themeColor="background2" w:themeShade="40"/>
        </w:rPr>
        <w:t> </w:t>
      </w:r>
      <w:r w:rsidRPr="002522DF">
        <w:rPr>
          <w:rFonts w:cstheme="minorHAnsi"/>
          <w:color w:val="767171" w:themeColor="background2" w:themeShade="80"/>
        </w:rPr>
        <w:t>We may use cookies, web beacons, or other Technologies alike that are necessary to the operation of our sites, services, applications, and tools. These may include technologies that allow you access to our sites, services, applications, and tools, that are required to identify irregular site behaviour, prevent fraudulent activity and improve security, or that allow you to make use of our functions such as shopping carts, saved search, or similar functions;</w:t>
      </w:r>
    </w:p>
    <w:p w14:paraId="0C9FC46F" w14:textId="77777777" w:rsidR="002522DF" w:rsidRPr="002522DF" w:rsidRDefault="002522DF" w:rsidP="002522DF">
      <w:pPr>
        <w:numPr>
          <w:ilvl w:val="0"/>
          <w:numId w:val="15"/>
        </w:numPr>
        <w:shd w:val="clear" w:color="auto" w:fill="FFFFFF"/>
        <w:spacing w:after="0" w:line="390" w:lineRule="atLeast"/>
        <w:textAlignment w:val="baseline"/>
        <w:rPr>
          <w:rFonts w:cstheme="minorHAnsi"/>
          <w:color w:val="3B3838" w:themeColor="background2" w:themeShade="40"/>
        </w:rPr>
      </w:pPr>
      <w:r w:rsidRPr="002522DF">
        <w:rPr>
          <w:rFonts w:cstheme="minorHAnsi"/>
          <w:b/>
          <w:bCs/>
          <w:color w:val="3B3838" w:themeColor="background2" w:themeShade="40"/>
        </w:rPr>
        <w:t>Performance-Related.</w:t>
      </w:r>
      <w:r w:rsidRPr="002522DF">
        <w:rPr>
          <w:rFonts w:cstheme="minorHAnsi"/>
          <w:color w:val="3B3838" w:themeColor="background2" w:themeShade="40"/>
        </w:rPr>
        <w:t> </w:t>
      </w:r>
      <w:r w:rsidRPr="002522DF">
        <w:rPr>
          <w:rFonts w:cstheme="minorHAnsi"/>
          <w:color w:val="767171" w:themeColor="background2" w:themeShade="80"/>
        </w:rPr>
        <w:t xml:space="preserve">We may use cookies, web beacons, or other Technologies alike to assess the performance of our websites, applications, services, and tools, including as part of our analytic practices to help us understand how our visitors interact with our websites, apps, services, determine if you have </w:t>
      </w:r>
      <w:r w:rsidRPr="002522DF">
        <w:rPr>
          <w:rFonts w:cstheme="minorHAnsi"/>
          <w:color w:val="767171" w:themeColor="background2" w:themeShade="80"/>
        </w:rPr>
        <w:lastRenderedPageBreak/>
        <w:t>interacted with our messaging, determine whether you have viewed an item or link, or to improve our website content, applications, services, or tools;</w:t>
      </w:r>
    </w:p>
    <w:p w14:paraId="683F7EDC" w14:textId="77777777" w:rsidR="002522DF" w:rsidRPr="002522DF" w:rsidRDefault="002522DF" w:rsidP="002522DF">
      <w:pPr>
        <w:numPr>
          <w:ilvl w:val="0"/>
          <w:numId w:val="15"/>
        </w:numPr>
        <w:shd w:val="clear" w:color="auto" w:fill="FFFFFF"/>
        <w:spacing w:after="0" w:line="390" w:lineRule="atLeast"/>
        <w:textAlignment w:val="baseline"/>
        <w:rPr>
          <w:rFonts w:cstheme="minorHAnsi"/>
          <w:color w:val="3B3838" w:themeColor="background2" w:themeShade="40"/>
        </w:rPr>
      </w:pPr>
      <w:r w:rsidRPr="002522DF">
        <w:rPr>
          <w:rFonts w:cstheme="minorHAnsi"/>
          <w:b/>
          <w:bCs/>
          <w:color w:val="3B3838" w:themeColor="background2" w:themeShade="40"/>
        </w:rPr>
        <w:t>Functionality-Related.</w:t>
      </w:r>
      <w:r w:rsidRPr="002522DF">
        <w:rPr>
          <w:rFonts w:cstheme="minorHAnsi"/>
          <w:color w:val="3B3838" w:themeColor="background2" w:themeShade="40"/>
        </w:rPr>
        <w:t> </w:t>
      </w:r>
      <w:r w:rsidRPr="002522DF">
        <w:rPr>
          <w:rFonts w:cstheme="minorHAnsi"/>
          <w:color w:val="767171" w:themeColor="background2" w:themeShade="80"/>
        </w:rPr>
        <w:t>We may use cookies, web beacons, or other Technologies alike that allow us to offer you enhanced functionality when accessing or using our sites, services, applications, or tools. This may include identifying you when you sign into our sites or keeping track of your specified preferences, interests, or past items viewed so that we may enhance the presentation of content on our sites;</w:t>
      </w:r>
    </w:p>
    <w:p w14:paraId="66F2A206" w14:textId="77777777" w:rsidR="002522DF" w:rsidRPr="002522DF" w:rsidRDefault="002522DF" w:rsidP="002522DF">
      <w:pPr>
        <w:numPr>
          <w:ilvl w:val="0"/>
          <w:numId w:val="15"/>
        </w:numPr>
        <w:shd w:val="clear" w:color="auto" w:fill="FFFFFF"/>
        <w:spacing w:after="0" w:line="390" w:lineRule="atLeast"/>
        <w:textAlignment w:val="baseline"/>
        <w:rPr>
          <w:rFonts w:cstheme="minorHAnsi"/>
          <w:color w:val="767171" w:themeColor="background2" w:themeShade="80"/>
        </w:rPr>
      </w:pPr>
      <w:r w:rsidRPr="002522DF">
        <w:rPr>
          <w:rFonts w:cstheme="minorHAnsi"/>
          <w:b/>
          <w:bCs/>
          <w:color w:val="3B3838" w:themeColor="background2" w:themeShade="40"/>
        </w:rPr>
        <w:t>Advertising or Targeting-Related.</w:t>
      </w:r>
      <w:r w:rsidRPr="002522DF">
        <w:rPr>
          <w:rFonts w:cstheme="minorHAnsi"/>
          <w:color w:val="767171" w:themeColor="background2" w:themeShade="80"/>
        </w:rPr>
        <w:t> We may use first-party or third-party cookies and web beacons to deliver content, including ads relevant to your interests, on our sites or on third party sites. This includes using technologies to understand the usefulness to you of the advertisements and content that has been delivered to you, such as whether you have clicked on an advertisement.</w:t>
      </w:r>
    </w:p>
    <w:p w14:paraId="053EB3CC" w14:textId="77777777" w:rsidR="002522DF" w:rsidRPr="002522DF" w:rsidRDefault="002522DF" w:rsidP="002522DF">
      <w:pPr>
        <w:shd w:val="clear" w:color="auto" w:fill="FFFFFF"/>
        <w:spacing w:after="0" w:line="390" w:lineRule="atLeast"/>
        <w:textAlignment w:val="baseline"/>
        <w:rPr>
          <w:rFonts w:cstheme="minorHAnsi"/>
          <w:color w:val="767171" w:themeColor="background2" w:themeShade="80"/>
        </w:rPr>
      </w:pPr>
    </w:p>
    <w:p w14:paraId="51845700" w14:textId="4D8BA6A7" w:rsidR="002522DF" w:rsidRPr="002522DF" w:rsidRDefault="001942EB" w:rsidP="002522DF">
      <w:pPr>
        <w:shd w:val="clear" w:color="auto" w:fill="FFFFFF"/>
        <w:spacing w:after="0" w:line="240" w:lineRule="auto"/>
        <w:textAlignment w:val="baseline"/>
        <w:rPr>
          <w:rFonts w:eastAsia="Times New Roman" w:cstheme="minorHAnsi"/>
          <w:color w:val="767171" w:themeColor="background2" w:themeShade="80"/>
          <w:lang w:val="en-US"/>
        </w:rPr>
      </w:pP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 xml:space="preserve"> uses cookies to deliver customized adverts, however you are able to opt out of our first-party advertising-related cookies, or out of third-party advertising-related cookies and web beacons as described, however’ this does not necessarily mean that you will not see our advertising - only that this advertising will not be customized for you through the use of first-party or third-party cookies, web beacons or related technologies.</w:t>
      </w:r>
    </w:p>
    <w:p w14:paraId="5D0A7630"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If you would like to opt-out of all other types of technologies we employ on our sites, services, applications, or tools, you may do so by blocking, deleting, or disabling them as your browser or device permits.</w:t>
      </w:r>
    </w:p>
    <w:p w14:paraId="7564EB72"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lang w:eastAsia="en-ZA"/>
        </w:rPr>
      </w:pPr>
      <w:r w:rsidRPr="002522DF">
        <w:rPr>
          <w:rFonts w:eastAsia="Times New Roman" w:cstheme="minorHAnsi"/>
          <w:b/>
          <w:bCs/>
          <w:lang w:eastAsia="en-ZA"/>
        </w:rPr>
        <w:t>The use of these technologies by authorized third-party service providers</w:t>
      </w:r>
    </w:p>
    <w:p w14:paraId="3BA976B7"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p>
    <w:p w14:paraId="6F3C1F86" w14:textId="6EAEF360" w:rsidR="002522DF" w:rsidRPr="002522DF" w:rsidRDefault="001942EB" w:rsidP="002522DF">
      <w:pPr>
        <w:shd w:val="clear" w:color="auto" w:fill="FFFFFF"/>
        <w:spacing w:after="300" w:line="240" w:lineRule="auto"/>
        <w:textAlignment w:val="baseline"/>
        <w:rPr>
          <w:rFonts w:eastAsia="Times New Roman" w:cstheme="minorHAnsi"/>
          <w:color w:val="767171" w:themeColor="background2" w:themeShade="80"/>
          <w:lang w:val="en-US"/>
        </w:rPr>
      </w:pP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 xml:space="preserve"> may work with third-party companies, who are authorized to place third-party cookies, web beacons, or Technologies alike for storing information on our sites or in our services, applications, and tools with our permission. These third-parties help us to provide you with an efficient, faster, and safer experience.</w:t>
      </w:r>
    </w:p>
    <w:p w14:paraId="709237BC" w14:textId="77777777" w:rsidR="002522DF" w:rsidRPr="002522DF" w:rsidRDefault="002522DF" w:rsidP="002522DF">
      <w:pPr>
        <w:shd w:val="clear" w:color="auto" w:fill="FFFFFF"/>
        <w:spacing w:after="300" w:line="240" w:lineRule="auto"/>
        <w:textAlignment w:val="baseline"/>
        <w:rPr>
          <w:rFonts w:eastAsia="Times New Roman" w:cstheme="minorHAnsi"/>
          <w:color w:val="767171" w:themeColor="background2" w:themeShade="80"/>
          <w:lang w:val="en-US"/>
        </w:rPr>
      </w:pPr>
      <w:r w:rsidRPr="002522DF">
        <w:rPr>
          <w:rFonts w:eastAsia="Times New Roman" w:cstheme="minorHAnsi"/>
          <w:color w:val="767171" w:themeColor="background2" w:themeShade="80"/>
          <w:lang w:val="en-US"/>
        </w:rPr>
        <w:t>These third-parties may use these technologies to help us deliver content and advertising, and compile anonymous site metrics and analytics.  These service providers are subject to confidentiality agreements with us and other legal restrictions on their use or collection of any personal information. Third-party cookies are covered by the third parties' privacy policy.</w:t>
      </w:r>
    </w:p>
    <w:p w14:paraId="34712268"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bookmarkStart w:id="0" w:name="ad_networks_and_exchanges"/>
      <w:bookmarkEnd w:id="0"/>
      <w:r w:rsidRPr="002522DF">
        <w:rPr>
          <w:rFonts w:eastAsia="Times New Roman" w:cstheme="minorHAnsi"/>
          <w:b/>
          <w:bCs/>
          <w:color w:val="3B3838" w:themeColor="background2" w:themeShade="40"/>
          <w:lang w:eastAsia="en-ZA"/>
        </w:rPr>
        <w:t>Ad networks and exchanges operated by authorized third parties</w:t>
      </w:r>
    </w:p>
    <w:p w14:paraId="7341B40A" w14:textId="77777777" w:rsidR="002522DF" w:rsidRPr="002522DF" w:rsidRDefault="002522DF" w:rsidP="002522DF">
      <w:pPr>
        <w:shd w:val="clear" w:color="auto" w:fill="FFFFFF"/>
        <w:spacing w:after="0" w:line="240" w:lineRule="auto"/>
        <w:textAlignment w:val="baseline"/>
        <w:outlineLvl w:val="2"/>
        <w:rPr>
          <w:rFonts w:eastAsia="Times New Roman" w:cstheme="minorHAnsi"/>
          <w:b/>
          <w:bCs/>
          <w:color w:val="3B3838" w:themeColor="background2" w:themeShade="40"/>
          <w:lang w:eastAsia="en-ZA"/>
        </w:rPr>
      </w:pPr>
    </w:p>
    <w:p w14:paraId="3AA4CFAE" w14:textId="0F3D38BD" w:rsidR="002522DF" w:rsidRPr="002522DF" w:rsidRDefault="001942EB" w:rsidP="002522DF">
      <w:pPr>
        <w:shd w:val="clear" w:color="auto" w:fill="FFFFFF"/>
        <w:spacing w:after="300" w:line="240" w:lineRule="auto"/>
        <w:textAlignment w:val="baseline"/>
        <w:rPr>
          <w:rFonts w:eastAsia="Times New Roman" w:cstheme="minorHAnsi"/>
          <w:color w:val="767171" w:themeColor="background2" w:themeShade="80"/>
          <w:lang w:val="en-US"/>
        </w:rPr>
      </w:pPr>
      <w:r>
        <w:rPr>
          <w:rFonts w:eastAsia="Times New Roman" w:cstheme="minorHAnsi"/>
          <w:color w:val="767171" w:themeColor="background2" w:themeShade="80"/>
          <w:lang w:val="en-US"/>
        </w:rPr>
        <w:t>C-Angelx</w:t>
      </w:r>
      <w:r w:rsidR="002522DF" w:rsidRPr="002522DF">
        <w:rPr>
          <w:rFonts w:eastAsia="Times New Roman" w:cstheme="minorHAnsi"/>
          <w:color w:val="767171" w:themeColor="background2" w:themeShade="80"/>
          <w:lang w:val="en-US"/>
        </w:rPr>
        <w:t xml:space="preserve"> also uses third parties like advertising networks and exchanges, to allow us to serve you advertisements. These third-party ad networks &amp; exchange providers may use third-party cookies, web beacons, or Technologies alike to collect information. They may also collect your device identifier, IP address, or identifier for advertising. The information that these third parties collect may also be used to assist us in providing you with more relevant advertising that we serve on our sites or elsewhere on the web, and as described above.</w:t>
      </w:r>
    </w:p>
    <w:p w14:paraId="5FC01D5A" w14:textId="77777777" w:rsidR="002522DF" w:rsidRPr="002522DF" w:rsidRDefault="002522DF" w:rsidP="002522DF">
      <w:pPr>
        <w:shd w:val="clear" w:color="auto" w:fill="FFFFFF"/>
        <w:spacing w:after="300" w:line="240" w:lineRule="auto"/>
        <w:textAlignment w:val="baseline"/>
        <w:rPr>
          <w:rFonts w:eastAsia="Times New Roman" w:cstheme="minorHAnsi"/>
          <w:b/>
          <w:color w:val="3B3838" w:themeColor="background2" w:themeShade="40"/>
          <w:lang w:val="en-US"/>
        </w:rPr>
      </w:pPr>
      <w:r w:rsidRPr="002522DF">
        <w:rPr>
          <w:rFonts w:eastAsia="Times New Roman" w:cstheme="minorHAnsi"/>
          <w:b/>
          <w:color w:val="3B3838" w:themeColor="background2" w:themeShade="40"/>
          <w:lang w:val="en-US"/>
        </w:rPr>
        <w:t>Ending</w:t>
      </w:r>
    </w:p>
    <w:p w14:paraId="6832E90C" w14:textId="413F3335" w:rsidR="002522DF" w:rsidRPr="002522DF" w:rsidRDefault="002522DF" w:rsidP="002522DF">
      <w:pPr>
        <w:spacing w:after="0"/>
        <w:rPr>
          <w:color w:val="767171" w:themeColor="background2" w:themeShade="80"/>
        </w:rPr>
      </w:pPr>
      <w:r w:rsidRPr="002522DF">
        <w:rPr>
          <w:color w:val="767171" w:themeColor="background2" w:themeShade="80"/>
          <w:lang w:val="en-GB"/>
        </w:rPr>
        <w:t>We reserve the right to change, modify, add to or remove from portions or the whole of this Privacy Policy from time to time (</w:t>
      </w:r>
      <w:r w:rsidRPr="002522DF">
        <w:rPr>
          <w:color w:val="767171" w:themeColor="background2" w:themeShade="80"/>
        </w:rPr>
        <w:t>in order to address new issues and reflect changes on our site</w:t>
      </w:r>
      <w:r w:rsidRPr="002522DF">
        <w:rPr>
          <w:color w:val="767171" w:themeColor="background2" w:themeShade="80"/>
          <w:lang w:val="en-GB"/>
        </w:rPr>
        <w:t xml:space="preserve">). Changes to this Privacy Policy will become effective upon such changes being posted to this site or app. It is the User’s obligation to periodically check this Privacy Policy for changes or updates. </w:t>
      </w:r>
      <w:r w:rsidRPr="002522DF">
        <w:rPr>
          <w:color w:val="767171" w:themeColor="background2" w:themeShade="80"/>
        </w:rPr>
        <w:t xml:space="preserve">If you do not agree to this policy, </w:t>
      </w:r>
      <w:r w:rsidR="00D53113">
        <w:rPr>
          <w:color w:val="767171" w:themeColor="background2" w:themeShade="80"/>
        </w:rPr>
        <w:t>you are not allowed or permitted to</w:t>
      </w:r>
      <w:r w:rsidRPr="002522DF">
        <w:rPr>
          <w:color w:val="767171" w:themeColor="background2" w:themeShade="80"/>
        </w:rPr>
        <w:t xml:space="preserve"> use this site, apps or services. </w:t>
      </w:r>
      <w:r w:rsidRPr="002522DF">
        <w:rPr>
          <w:color w:val="767171" w:themeColor="background2" w:themeShade="80"/>
          <w:lang w:val="en-GB"/>
        </w:rPr>
        <w:t xml:space="preserve">The User’s continued use of this website, app, or any of </w:t>
      </w:r>
      <w:r w:rsidR="001942EB">
        <w:rPr>
          <w:color w:val="767171" w:themeColor="background2" w:themeShade="80"/>
          <w:lang w:val="en-GB"/>
        </w:rPr>
        <w:t>C-Angelx</w:t>
      </w:r>
      <w:r w:rsidRPr="002522DF">
        <w:rPr>
          <w:color w:val="767171" w:themeColor="background2" w:themeShade="80"/>
          <w:lang w:val="en-GB"/>
        </w:rPr>
        <w:t xml:space="preserve">’s services’ following </w:t>
      </w:r>
      <w:r w:rsidR="00D8146A">
        <w:rPr>
          <w:color w:val="767171" w:themeColor="background2" w:themeShade="80"/>
          <w:lang w:val="en-GB"/>
        </w:rPr>
        <w:t xml:space="preserve">also </w:t>
      </w:r>
      <w:r w:rsidRPr="002522DF">
        <w:rPr>
          <w:color w:val="767171" w:themeColor="background2" w:themeShade="80"/>
          <w:lang w:val="en-GB"/>
        </w:rPr>
        <w:t>the posting of changes or updates will be considered notice of the User’s acceptance to abide by &amp; be bound by this Privacy Policy, including such changes or updates.</w:t>
      </w:r>
    </w:p>
    <w:p w14:paraId="38BDDE16" w14:textId="4C740CFB" w:rsidR="00BA5DC7" w:rsidRPr="00C96E93" w:rsidRDefault="002522DF" w:rsidP="00C96E93">
      <w:pPr>
        <w:spacing w:after="0"/>
        <w:rPr>
          <w:color w:val="767171" w:themeColor="background2" w:themeShade="80"/>
        </w:rPr>
      </w:pPr>
      <w:r w:rsidRPr="002522DF">
        <w:rPr>
          <w:color w:val="767171" w:themeColor="background2" w:themeShade="80"/>
        </w:rPr>
        <w:t xml:space="preserve">If you have any questions or concerns about our privacy policy, please do send us an </w:t>
      </w:r>
      <w:hyperlink r:id="rId5" w:history="1">
        <w:r w:rsidRPr="001A1323">
          <w:rPr>
            <w:rStyle w:val="Hyperlink"/>
          </w:rPr>
          <w:t>E-mail</w:t>
        </w:r>
      </w:hyperlink>
      <w:r w:rsidRPr="002522DF">
        <w:rPr>
          <w:color w:val="404040" w:themeColor="text1" w:themeTint="BF"/>
        </w:rPr>
        <w:t xml:space="preserve">. </w:t>
      </w:r>
      <w:r w:rsidRPr="002522DF">
        <w:rPr>
          <w:color w:val="767171" w:themeColor="background2" w:themeShade="80"/>
        </w:rPr>
        <w:t>We appreciate your support! Thank you.</w:t>
      </w:r>
    </w:p>
    <w:sectPr w:rsidR="00BA5DC7" w:rsidRPr="00C96E93" w:rsidSect="00E06B59">
      <w:pgSz w:w="11906" w:h="16838"/>
      <w:pgMar w:top="851"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845"/>
    <w:multiLevelType w:val="hybridMultilevel"/>
    <w:tmpl w:val="3FB4521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DC331E"/>
    <w:multiLevelType w:val="hybridMultilevel"/>
    <w:tmpl w:val="7072354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3D01D6"/>
    <w:multiLevelType w:val="hybridMultilevel"/>
    <w:tmpl w:val="3482B30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0120BB"/>
    <w:multiLevelType w:val="multilevel"/>
    <w:tmpl w:val="9FC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34B5F"/>
    <w:multiLevelType w:val="multilevel"/>
    <w:tmpl w:val="86E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9625E"/>
    <w:multiLevelType w:val="multilevel"/>
    <w:tmpl w:val="DAD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A10F9"/>
    <w:multiLevelType w:val="hybridMultilevel"/>
    <w:tmpl w:val="FED8629A"/>
    <w:lvl w:ilvl="0" w:tplc="1C090005">
      <w:start w:val="1"/>
      <w:numFmt w:val="bullet"/>
      <w:lvlText w:val=""/>
      <w:lvlJc w:val="left"/>
      <w:pPr>
        <w:ind w:left="720" w:hanging="360"/>
      </w:pPr>
      <w:rPr>
        <w:rFonts w:ascii="Wingdings" w:hAnsi="Wingdings" w:hint="default"/>
      </w:rPr>
    </w:lvl>
    <w:lvl w:ilvl="1" w:tplc="B82ABCD0">
      <w:numFmt w:val="bullet"/>
      <w:lvlText w:val="-"/>
      <w:lvlJc w:val="left"/>
      <w:pPr>
        <w:ind w:left="1440" w:hanging="360"/>
      </w:pPr>
      <w:rPr>
        <w:rFonts w:ascii="Calibri" w:eastAsia="Times New Roman"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463697"/>
    <w:multiLevelType w:val="multilevel"/>
    <w:tmpl w:val="D98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B0093"/>
    <w:multiLevelType w:val="multilevel"/>
    <w:tmpl w:val="4C3AE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B2B8A"/>
    <w:multiLevelType w:val="multilevel"/>
    <w:tmpl w:val="F3BC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C473D"/>
    <w:multiLevelType w:val="multilevel"/>
    <w:tmpl w:val="6ADA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53AB0"/>
    <w:multiLevelType w:val="multilevel"/>
    <w:tmpl w:val="536E1F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A616F"/>
    <w:multiLevelType w:val="hybridMultilevel"/>
    <w:tmpl w:val="1302B5FC"/>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3C6664B2"/>
    <w:multiLevelType w:val="multilevel"/>
    <w:tmpl w:val="A58E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E25DD7"/>
    <w:multiLevelType w:val="multilevel"/>
    <w:tmpl w:val="AF3E9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227B51"/>
    <w:multiLevelType w:val="multilevel"/>
    <w:tmpl w:val="40F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506D5"/>
    <w:multiLevelType w:val="multilevel"/>
    <w:tmpl w:val="A346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4C5AF9"/>
    <w:multiLevelType w:val="multilevel"/>
    <w:tmpl w:val="B7921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2C695E"/>
    <w:multiLevelType w:val="hybridMultilevel"/>
    <w:tmpl w:val="1CB238D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7D6697E"/>
    <w:multiLevelType w:val="multilevel"/>
    <w:tmpl w:val="C49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9159D5"/>
    <w:multiLevelType w:val="multilevel"/>
    <w:tmpl w:val="1ED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E2351A"/>
    <w:multiLevelType w:val="multilevel"/>
    <w:tmpl w:val="CE3E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119DD"/>
    <w:multiLevelType w:val="multilevel"/>
    <w:tmpl w:val="E2F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607D3A"/>
    <w:multiLevelType w:val="hybridMultilevel"/>
    <w:tmpl w:val="CD9C74C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DEF6F9D"/>
    <w:multiLevelType w:val="multilevel"/>
    <w:tmpl w:val="3FC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8D6B8C"/>
    <w:multiLevelType w:val="multilevel"/>
    <w:tmpl w:val="5BE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20AA2"/>
    <w:multiLevelType w:val="multilevel"/>
    <w:tmpl w:val="474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C5723"/>
    <w:multiLevelType w:val="multilevel"/>
    <w:tmpl w:val="2C1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6D42EA"/>
    <w:multiLevelType w:val="multilevel"/>
    <w:tmpl w:val="84F419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87254C"/>
    <w:multiLevelType w:val="multilevel"/>
    <w:tmpl w:val="1BFE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2E01F1"/>
    <w:multiLevelType w:val="multilevel"/>
    <w:tmpl w:val="5E44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E72D62"/>
    <w:multiLevelType w:val="multilevel"/>
    <w:tmpl w:val="72E2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A4B42"/>
    <w:multiLevelType w:val="multilevel"/>
    <w:tmpl w:val="D0EA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E10E5"/>
    <w:multiLevelType w:val="multilevel"/>
    <w:tmpl w:val="985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9"/>
  </w:num>
  <w:num w:numId="3">
    <w:abstractNumId w:val="21"/>
  </w:num>
  <w:num w:numId="4">
    <w:abstractNumId w:val="19"/>
  </w:num>
  <w:num w:numId="5">
    <w:abstractNumId w:val="30"/>
  </w:num>
  <w:num w:numId="6">
    <w:abstractNumId w:val="22"/>
  </w:num>
  <w:num w:numId="7">
    <w:abstractNumId w:val="7"/>
  </w:num>
  <w:num w:numId="8">
    <w:abstractNumId w:val="3"/>
  </w:num>
  <w:num w:numId="9">
    <w:abstractNumId w:val="13"/>
  </w:num>
  <w:num w:numId="10">
    <w:abstractNumId w:val="33"/>
  </w:num>
  <w:num w:numId="11">
    <w:abstractNumId w:val="10"/>
  </w:num>
  <w:num w:numId="12">
    <w:abstractNumId w:val="9"/>
  </w:num>
  <w:num w:numId="13">
    <w:abstractNumId w:val="24"/>
  </w:num>
  <w:num w:numId="14">
    <w:abstractNumId w:val="17"/>
  </w:num>
  <w:num w:numId="15">
    <w:abstractNumId w:val="32"/>
  </w:num>
  <w:num w:numId="16">
    <w:abstractNumId w:val="16"/>
  </w:num>
  <w:num w:numId="17">
    <w:abstractNumId w:val="15"/>
  </w:num>
  <w:num w:numId="18">
    <w:abstractNumId w:val="31"/>
  </w:num>
  <w:num w:numId="19">
    <w:abstractNumId w:val="25"/>
  </w:num>
  <w:num w:numId="20">
    <w:abstractNumId w:val="26"/>
  </w:num>
  <w:num w:numId="21">
    <w:abstractNumId w:val="20"/>
  </w:num>
  <w:num w:numId="22">
    <w:abstractNumId w:val="4"/>
  </w:num>
  <w:num w:numId="23">
    <w:abstractNumId w:val="5"/>
  </w:num>
  <w:num w:numId="24">
    <w:abstractNumId w:val="0"/>
  </w:num>
  <w:num w:numId="25">
    <w:abstractNumId w:val="23"/>
  </w:num>
  <w:num w:numId="26">
    <w:abstractNumId w:val="18"/>
  </w:num>
  <w:num w:numId="27">
    <w:abstractNumId w:val="8"/>
  </w:num>
  <w:num w:numId="28">
    <w:abstractNumId w:val="28"/>
  </w:num>
  <w:num w:numId="29">
    <w:abstractNumId w:val="14"/>
  </w:num>
  <w:num w:numId="30">
    <w:abstractNumId w:val="11"/>
  </w:num>
  <w:num w:numId="31">
    <w:abstractNumId w:val="1"/>
  </w:num>
  <w:num w:numId="32">
    <w:abstractNumId w:val="2"/>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92"/>
    <w:rsid w:val="00044E1C"/>
    <w:rsid w:val="000642B3"/>
    <w:rsid w:val="00085C6E"/>
    <w:rsid w:val="000A2156"/>
    <w:rsid w:val="000C031D"/>
    <w:rsid w:val="000F2C92"/>
    <w:rsid w:val="00163B89"/>
    <w:rsid w:val="001942EB"/>
    <w:rsid w:val="001A1323"/>
    <w:rsid w:val="002522DF"/>
    <w:rsid w:val="002766BC"/>
    <w:rsid w:val="002F0433"/>
    <w:rsid w:val="00322117"/>
    <w:rsid w:val="00390B82"/>
    <w:rsid w:val="003C2C7E"/>
    <w:rsid w:val="003D570E"/>
    <w:rsid w:val="004258AC"/>
    <w:rsid w:val="00643564"/>
    <w:rsid w:val="006544CE"/>
    <w:rsid w:val="006A61E9"/>
    <w:rsid w:val="00777830"/>
    <w:rsid w:val="00844F47"/>
    <w:rsid w:val="008F35F2"/>
    <w:rsid w:val="00960A76"/>
    <w:rsid w:val="00975B49"/>
    <w:rsid w:val="009B4553"/>
    <w:rsid w:val="00A00082"/>
    <w:rsid w:val="00B33FDA"/>
    <w:rsid w:val="00B65A9E"/>
    <w:rsid w:val="00B84963"/>
    <w:rsid w:val="00BA5DC7"/>
    <w:rsid w:val="00C60196"/>
    <w:rsid w:val="00C722E5"/>
    <w:rsid w:val="00C96E93"/>
    <w:rsid w:val="00D340E1"/>
    <w:rsid w:val="00D53113"/>
    <w:rsid w:val="00D708BE"/>
    <w:rsid w:val="00D8146A"/>
    <w:rsid w:val="00DA4186"/>
    <w:rsid w:val="00F6152F"/>
    <w:rsid w:val="00F715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3302"/>
  <w15:chartTrackingRefBased/>
  <w15:docId w15:val="{562E6DA4-4861-4027-9C67-A62925CA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DF"/>
  </w:style>
  <w:style w:type="paragraph" w:styleId="Heading2">
    <w:name w:val="heading 2"/>
    <w:basedOn w:val="Normal"/>
    <w:next w:val="Normal"/>
    <w:link w:val="Heading2Char"/>
    <w:uiPriority w:val="9"/>
    <w:unhideWhenUsed/>
    <w:qFormat/>
    <w:rsid w:val="00BA5D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5DC7"/>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DA"/>
    <w:pPr>
      <w:ind w:left="720"/>
      <w:contextualSpacing/>
    </w:pPr>
  </w:style>
  <w:style w:type="paragraph" w:styleId="NormalWeb">
    <w:name w:val="Normal (Web)"/>
    <w:basedOn w:val="Normal"/>
    <w:uiPriority w:val="99"/>
    <w:unhideWhenUsed/>
    <w:rsid w:val="000F2C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F2C92"/>
    <w:rPr>
      <w:color w:val="0563C1" w:themeColor="hyperlink"/>
      <w:u w:val="single"/>
    </w:rPr>
  </w:style>
  <w:style w:type="character" w:styleId="Strong">
    <w:name w:val="Strong"/>
    <w:basedOn w:val="DefaultParagraphFont"/>
    <w:uiPriority w:val="22"/>
    <w:qFormat/>
    <w:rsid w:val="00BA5DC7"/>
    <w:rPr>
      <w:b/>
      <w:bCs/>
    </w:rPr>
  </w:style>
  <w:style w:type="character" w:customStyle="1" w:styleId="Heading3Char">
    <w:name w:val="Heading 3 Char"/>
    <w:basedOn w:val="DefaultParagraphFont"/>
    <w:link w:val="Heading3"/>
    <w:uiPriority w:val="9"/>
    <w:rsid w:val="00BA5DC7"/>
    <w:rPr>
      <w:rFonts w:ascii="Times New Roman" w:eastAsia="Times New Roman" w:hAnsi="Times New Roman" w:cs="Times New Roman"/>
      <w:b/>
      <w:bCs/>
      <w:sz w:val="27"/>
      <w:szCs w:val="27"/>
      <w:lang w:eastAsia="en-ZA"/>
    </w:rPr>
  </w:style>
  <w:style w:type="character" w:customStyle="1" w:styleId="Heading2Char">
    <w:name w:val="Heading 2 Char"/>
    <w:basedOn w:val="DefaultParagraphFont"/>
    <w:link w:val="Heading2"/>
    <w:uiPriority w:val="9"/>
    <w:rsid w:val="00BA5DC7"/>
    <w:rPr>
      <w:rFonts w:asciiTheme="majorHAnsi" w:eastAsiaTheme="majorEastAsia" w:hAnsiTheme="majorHAnsi" w:cstheme="majorBidi"/>
      <w:color w:val="2F5496" w:themeColor="accent1" w:themeShade="BF"/>
      <w:sz w:val="26"/>
      <w:szCs w:val="26"/>
    </w:rPr>
  </w:style>
  <w:style w:type="paragraph" w:customStyle="1" w:styleId="chevron-list">
    <w:name w:val="chevron-list"/>
    <w:basedOn w:val="Normal"/>
    <w:rsid w:val="00B33FD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25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899733">
      <w:bodyDiv w:val="1"/>
      <w:marLeft w:val="0"/>
      <w:marRight w:val="0"/>
      <w:marTop w:val="0"/>
      <w:marBottom w:val="0"/>
      <w:divBdr>
        <w:top w:val="none" w:sz="0" w:space="0" w:color="auto"/>
        <w:left w:val="none" w:sz="0" w:space="0" w:color="auto"/>
        <w:bottom w:val="none" w:sz="0" w:space="0" w:color="auto"/>
        <w:right w:val="none" w:sz="0" w:space="0" w:color="auto"/>
      </w:divBdr>
    </w:div>
    <w:div w:id="742722155">
      <w:bodyDiv w:val="1"/>
      <w:marLeft w:val="0"/>
      <w:marRight w:val="0"/>
      <w:marTop w:val="0"/>
      <w:marBottom w:val="0"/>
      <w:divBdr>
        <w:top w:val="none" w:sz="0" w:space="0" w:color="auto"/>
        <w:left w:val="none" w:sz="0" w:space="0" w:color="auto"/>
        <w:bottom w:val="none" w:sz="0" w:space="0" w:color="auto"/>
        <w:right w:val="none" w:sz="0" w:space="0" w:color="auto"/>
      </w:divBdr>
      <w:divsChild>
        <w:div w:id="1196306066">
          <w:marLeft w:val="0"/>
          <w:marRight w:val="0"/>
          <w:marTop w:val="0"/>
          <w:marBottom w:val="0"/>
          <w:divBdr>
            <w:top w:val="none" w:sz="0" w:space="0" w:color="auto"/>
            <w:left w:val="none" w:sz="0" w:space="0" w:color="auto"/>
            <w:bottom w:val="none" w:sz="0" w:space="0" w:color="auto"/>
            <w:right w:val="none" w:sz="0" w:space="0" w:color="auto"/>
          </w:divBdr>
          <w:divsChild>
            <w:div w:id="1245266064">
              <w:marLeft w:val="570"/>
              <w:marRight w:val="0"/>
              <w:marTop w:val="240"/>
              <w:marBottom w:val="120"/>
              <w:divBdr>
                <w:top w:val="none" w:sz="0" w:space="0" w:color="auto"/>
                <w:left w:val="none" w:sz="0" w:space="0" w:color="auto"/>
                <w:bottom w:val="none" w:sz="0" w:space="0" w:color="auto"/>
                <w:right w:val="none" w:sz="0" w:space="0" w:color="auto"/>
              </w:divBdr>
            </w:div>
            <w:div w:id="19094213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85088955">
      <w:bodyDiv w:val="1"/>
      <w:marLeft w:val="0"/>
      <w:marRight w:val="0"/>
      <w:marTop w:val="0"/>
      <w:marBottom w:val="0"/>
      <w:divBdr>
        <w:top w:val="none" w:sz="0" w:space="0" w:color="auto"/>
        <w:left w:val="none" w:sz="0" w:space="0" w:color="auto"/>
        <w:bottom w:val="none" w:sz="0" w:space="0" w:color="auto"/>
        <w:right w:val="none" w:sz="0" w:space="0" w:color="auto"/>
      </w:divBdr>
      <w:divsChild>
        <w:div w:id="1708606136">
          <w:marLeft w:val="0"/>
          <w:marRight w:val="0"/>
          <w:marTop w:val="0"/>
          <w:marBottom w:val="0"/>
          <w:divBdr>
            <w:top w:val="none" w:sz="0" w:space="0" w:color="auto"/>
            <w:left w:val="none" w:sz="0" w:space="0" w:color="auto"/>
            <w:bottom w:val="none" w:sz="0" w:space="0" w:color="auto"/>
            <w:right w:val="none" w:sz="0" w:space="0" w:color="auto"/>
          </w:divBdr>
          <w:divsChild>
            <w:div w:id="1097406952">
              <w:marLeft w:val="570"/>
              <w:marRight w:val="0"/>
              <w:marTop w:val="240"/>
              <w:marBottom w:val="120"/>
              <w:divBdr>
                <w:top w:val="none" w:sz="0" w:space="0" w:color="auto"/>
                <w:left w:val="none" w:sz="0" w:space="0" w:color="auto"/>
                <w:bottom w:val="none" w:sz="0" w:space="0" w:color="auto"/>
                <w:right w:val="none" w:sz="0" w:space="0" w:color="auto"/>
              </w:divBdr>
            </w:div>
          </w:divsChild>
        </w:div>
      </w:divsChild>
    </w:div>
    <w:div w:id="1517649378">
      <w:bodyDiv w:val="1"/>
      <w:marLeft w:val="0"/>
      <w:marRight w:val="0"/>
      <w:marTop w:val="0"/>
      <w:marBottom w:val="0"/>
      <w:divBdr>
        <w:top w:val="none" w:sz="0" w:space="0" w:color="auto"/>
        <w:left w:val="none" w:sz="0" w:space="0" w:color="auto"/>
        <w:bottom w:val="none" w:sz="0" w:space="0" w:color="auto"/>
        <w:right w:val="none" w:sz="0" w:space="0" w:color="auto"/>
      </w:divBdr>
      <w:divsChild>
        <w:div w:id="1138690708">
          <w:marLeft w:val="570"/>
          <w:marRight w:val="0"/>
          <w:marTop w:val="240"/>
          <w:marBottom w:val="120"/>
          <w:divBdr>
            <w:top w:val="none" w:sz="0" w:space="0" w:color="auto"/>
            <w:left w:val="none" w:sz="0" w:space="0" w:color="auto"/>
            <w:bottom w:val="none" w:sz="0" w:space="0" w:color="auto"/>
            <w:right w:val="none" w:sz="0" w:space="0" w:color="auto"/>
          </w:divBdr>
        </w:div>
      </w:divsChild>
    </w:div>
    <w:div w:id="1560091793">
      <w:bodyDiv w:val="1"/>
      <w:marLeft w:val="0"/>
      <w:marRight w:val="0"/>
      <w:marTop w:val="0"/>
      <w:marBottom w:val="0"/>
      <w:divBdr>
        <w:top w:val="none" w:sz="0" w:space="0" w:color="auto"/>
        <w:left w:val="none" w:sz="0" w:space="0" w:color="auto"/>
        <w:bottom w:val="none" w:sz="0" w:space="0" w:color="auto"/>
        <w:right w:val="none" w:sz="0" w:space="0" w:color="auto"/>
      </w:divBdr>
      <w:divsChild>
        <w:div w:id="563025644">
          <w:marLeft w:val="0"/>
          <w:marRight w:val="0"/>
          <w:marTop w:val="0"/>
          <w:marBottom w:val="0"/>
          <w:divBdr>
            <w:top w:val="none" w:sz="0" w:space="0" w:color="auto"/>
            <w:left w:val="none" w:sz="0" w:space="0" w:color="auto"/>
            <w:bottom w:val="none" w:sz="0" w:space="0" w:color="auto"/>
            <w:right w:val="none" w:sz="0" w:space="0" w:color="auto"/>
          </w:divBdr>
        </w:div>
      </w:divsChild>
    </w:div>
    <w:div w:id="1596550727">
      <w:bodyDiv w:val="1"/>
      <w:marLeft w:val="0"/>
      <w:marRight w:val="0"/>
      <w:marTop w:val="0"/>
      <w:marBottom w:val="0"/>
      <w:divBdr>
        <w:top w:val="none" w:sz="0" w:space="0" w:color="auto"/>
        <w:left w:val="none" w:sz="0" w:space="0" w:color="auto"/>
        <w:bottom w:val="none" w:sz="0" w:space="0" w:color="auto"/>
        <w:right w:val="none" w:sz="0" w:space="0" w:color="auto"/>
      </w:divBdr>
      <w:divsChild>
        <w:div w:id="506287019">
          <w:marLeft w:val="0"/>
          <w:marRight w:val="0"/>
          <w:marTop w:val="0"/>
          <w:marBottom w:val="0"/>
          <w:divBdr>
            <w:top w:val="none" w:sz="0" w:space="0" w:color="auto"/>
            <w:left w:val="none" w:sz="0" w:space="0" w:color="auto"/>
            <w:bottom w:val="none" w:sz="0" w:space="0" w:color="auto"/>
            <w:right w:val="none" w:sz="0" w:space="0" w:color="auto"/>
          </w:divBdr>
          <w:divsChild>
            <w:div w:id="152721425">
              <w:marLeft w:val="0"/>
              <w:marRight w:val="0"/>
              <w:marTop w:val="0"/>
              <w:marBottom w:val="0"/>
              <w:divBdr>
                <w:top w:val="none" w:sz="0" w:space="0" w:color="auto"/>
                <w:left w:val="none" w:sz="0" w:space="0" w:color="auto"/>
                <w:bottom w:val="none" w:sz="0" w:space="0" w:color="auto"/>
                <w:right w:val="none" w:sz="0" w:space="0" w:color="auto"/>
              </w:divBdr>
              <w:divsChild>
                <w:div w:id="60104343">
                  <w:marLeft w:val="0"/>
                  <w:marRight w:val="0"/>
                  <w:marTop w:val="0"/>
                  <w:marBottom w:val="0"/>
                  <w:divBdr>
                    <w:top w:val="none" w:sz="0" w:space="0" w:color="auto"/>
                    <w:left w:val="none" w:sz="0" w:space="0" w:color="auto"/>
                    <w:bottom w:val="none" w:sz="0" w:space="0" w:color="auto"/>
                    <w:right w:val="none" w:sz="0" w:space="0" w:color="auto"/>
                  </w:divBdr>
                  <w:divsChild>
                    <w:div w:id="792868801">
                      <w:marLeft w:val="6360"/>
                      <w:marRight w:val="0"/>
                      <w:marTop w:val="0"/>
                      <w:marBottom w:val="0"/>
                      <w:divBdr>
                        <w:top w:val="none" w:sz="0" w:space="0" w:color="auto"/>
                        <w:left w:val="none" w:sz="0" w:space="0" w:color="auto"/>
                        <w:bottom w:val="none" w:sz="0" w:space="0" w:color="auto"/>
                        <w:right w:val="none" w:sz="0" w:space="0" w:color="auto"/>
                      </w:divBdr>
                      <w:divsChild>
                        <w:div w:id="2045789851">
                          <w:marLeft w:val="0"/>
                          <w:marRight w:val="0"/>
                          <w:marTop w:val="0"/>
                          <w:marBottom w:val="0"/>
                          <w:divBdr>
                            <w:top w:val="none" w:sz="0" w:space="0" w:color="auto"/>
                            <w:left w:val="none" w:sz="0" w:space="0" w:color="auto"/>
                            <w:bottom w:val="none" w:sz="0" w:space="0" w:color="auto"/>
                            <w:right w:val="none" w:sz="0" w:space="0" w:color="auto"/>
                          </w:divBdr>
                        </w:div>
                        <w:div w:id="471292799">
                          <w:marLeft w:val="0"/>
                          <w:marRight w:val="0"/>
                          <w:marTop w:val="0"/>
                          <w:marBottom w:val="0"/>
                          <w:divBdr>
                            <w:top w:val="none" w:sz="0" w:space="0" w:color="auto"/>
                            <w:left w:val="none" w:sz="0" w:space="0" w:color="auto"/>
                            <w:bottom w:val="none" w:sz="0" w:space="0" w:color="auto"/>
                            <w:right w:val="none" w:sz="0" w:space="0" w:color="auto"/>
                          </w:divBdr>
                          <w:divsChild>
                            <w:div w:id="1738435589">
                              <w:marLeft w:val="0"/>
                              <w:marRight w:val="0"/>
                              <w:marTop w:val="0"/>
                              <w:marBottom w:val="0"/>
                              <w:divBdr>
                                <w:top w:val="none" w:sz="0" w:space="0" w:color="auto"/>
                                <w:left w:val="none" w:sz="0" w:space="0" w:color="auto"/>
                                <w:bottom w:val="none" w:sz="0" w:space="0" w:color="auto"/>
                                <w:right w:val="none" w:sz="0" w:space="0" w:color="auto"/>
                              </w:divBdr>
                              <w:divsChild>
                                <w:div w:id="1650934945">
                                  <w:marLeft w:val="0"/>
                                  <w:marRight w:val="0"/>
                                  <w:marTop w:val="0"/>
                                  <w:marBottom w:val="0"/>
                                  <w:divBdr>
                                    <w:top w:val="none" w:sz="0" w:space="0" w:color="auto"/>
                                    <w:left w:val="none" w:sz="0" w:space="0" w:color="auto"/>
                                    <w:bottom w:val="none" w:sz="0" w:space="0" w:color="auto"/>
                                    <w:right w:val="none" w:sz="0" w:space="0" w:color="auto"/>
                                  </w:divBdr>
                                  <w:divsChild>
                                    <w:div w:id="2075082028">
                                      <w:marLeft w:val="0"/>
                                      <w:marRight w:val="0"/>
                                      <w:marTop w:val="60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366047">
      <w:bodyDiv w:val="1"/>
      <w:marLeft w:val="0"/>
      <w:marRight w:val="0"/>
      <w:marTop w:val="0"/>
      <w:marBottom w:val="0"/>
      <w:divBdr>
        <w:top w:val="none" w:sz="0" w:space="0" w:color="auto"/>
        <w:left w:val="none" w:sz="0" w:space="0" w:color="auto"/>
        <w:bottom w:val="none" w:sz="0" w:space="0" w:color="auto"/>
        <w:right w:val="none" w:sz="0" w:space="0" w:color="auto"/>
      </w:divBdr>
      <w:divsChild>
        <w:div w:id="58214050">
          <w:marLeft w:val="570"/>
          <w:marRight w:val="0"/>
          <w:marTop w:val="240"/>
          <w:marBottom w:val="120"/>
          <w:divBdr>
            <w:top w:val="none" w:sz="0" w:space="0" w:color="auto"/>
            <w:left w:val="none" w:sz="0" w:space="0" w:color="auto"/>
            <w:bottom w:val="none" w:sz="0" w:space="0" w:color="auto"/>
            <w:right w:val="none" w:sz="0" w:space="0" w:color="auto"/>
          </w:divBdr>
        </w:div>
      </w:divsChild>
    </w:div>
    <w:div w:id="1778023654">
      <w:bodyDiv w:val="1"/>
      <w:marLeft w:val="0"/>
      <w:marRight w:val="0"/>
      <w:marTop w:val="0"/>
      <w:marBottom w:val="0"/>
      <w:divBdr>
        <w:top w:val="none" w:sz="0" w:space="0" w:color="auto"/>
        <w:left w:val="none" w:sz="0" w:space="0" w:color="auto"/>
        <w:bottom w:val="none" w:sz="0" w:space="0" w:color="auto"/>
        <w:right w:val="none" w:sz="0" w:space="0" w:color="auto"/>
      </w:divBdr>
    </w:div>
    <w:div w:id="2102868554">
      <w:bodyDiv w:val="1"/>
      <w:marLeft w:val="0"/>
      <w:marRight w:val="0"/>
      <w:marTop w:val="0"/>
      <w:marBottom w:val="0"/>
      <w:divBdr>
        <w:top w:val="none" w:sz="0" w:space="0" w:color="auto"/>
        <w:left w:val="none" w:sz="0" w:space="0" w:color="auto"/>
        <w:bottom w:val="none" w:sz="0" w:space="0" w:color="auto"/>
        <w:right w:val="none" w:sz="0" w:space="0" w:color="auto"/>
      </w:divBdr>
      <w:divsChild>
        <w:div w:id="1246063897">
          <w:marLeft w:val="57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ngelx.com?subject=Privacy%20Policy%20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2075</TotalTime>
  <Pages>7</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walkjt2001@yahoo.co.uk</dc:creator>
  <cp:keywords/>
  <dc:description/>
  <cp:lastModifiedBy>walkjt2001@yahoo.co.uk</cp:lastModifiedBy>
  <cp:revision>41</cp:revision>
  <dcterms:created xsi:type="dcterms:W3CDTF">2018-12-19T17:35:00Z</dcterms:created>
  <dcterms:modified xsi:type="dcterms:W3CDTF">2020-09-18T00:17:00Z</dcterms:modified>
</cp:coreProperties>
</file>